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B5" w:rsidRDefault="00255CB5" w:rsidP="004846A1"/>
    <w:p w:rsidR="00C221F1" w:rsidRPr="00CB5E64" w:rsidRDefault="00C221F1" w:rsidP="00C221F1">
      <w:pPr>
        <w:shd w:val="clear" w:color="auto" w:fill="FFFFFF"/>
        <w:spacing w:after="0" w:line="300" w:lineRule="atLeast"/>
        <w:textAlignment w:val="center"/>
        <w:rPr>
          <w:rFonts w:ascii="Verdana" w:hAnsi="Verdana"/>
        </w:rPr>
      </w:pPr>
      <w:bookmarkStart w:id="0" w:name="OLE_LINK13"/>
      <w:bookmarkStart w:id="1" w:name="OLE_LINK14"/>
      <w:bookmarkStart w:id="2" w:name="OLE_LINK15"/>
      <w:r w:rsidRPr="00CB5E64">
        <w:rPr>
          <w:rFonts w:ascii="Verdana" w:hAnsi="Verdana"/>
        </w:rPr>
        <w:t xml:space="preserve">Ca angajator solicitati anumite acte prin care verificati daca respectivul candidat </w:t>
      </w:r>
      <w:bookmarkEnd w:id="0"/>
      <w:bookmarkEnd w:id="1"/>
      <w:bookmarkEnd w:id="2"/>
      <w:r w:rsidRPr="00CB5E64">
        <w:rPr>
          <w:rFonts w:ascii="Verdana" w:hAnsi="Verdana"/>
        </w:rPr>
        <w:t>corespunde exigentelor postului vacant.</w:t>
      </w:r>
    </w:p>
    <w:p w:rsidR="00C221F1" w:rsidRPr="00CB5E64" w:rsidRDefault="00C221F1" w:rsidP="00C221F1">
      <w:pPr>
        <w:shd w:val="clear" w:color="auto" w:fill="FFFFFF"/>
        <w:spacing w:after="0" w:line="300" w:lineRule="atLeast"/>
        <w:textAlignment w:val="center"/>
        <w:rPr>
          <w:rFonts w:ascii="Verdana" w:hAnsi="Verdana"/>
        </w:rPr>
      </w:pPr>
      <w:r w:rsidRPr="00CB5E64">
        <w:rPr>
          <w:rFonts w:ascii="Verdana" w:hAnsi="Verdana"/>
        </w:rPr>
        <w:t>Exista insa si anumite documente care trebuie obligatoriu solicitate potrivit dispozitiilor legale in vigoare.</w:t>
      </w:r>
    </w:p>
    <w:p w:rsidR="00C221F1" w:rsidRDefault="00C221F1" w:rsidP="00C221F1">
      <w:pPr>
        <w:shd w:val="clear" w:color="auto" w:fill="FFFFFF"/>
        <w:spacing w:after="0" w:line="300" w:lineRule="atLeast"/>
        <w:textAlignment w:val="center"/>
        <w:rPr>
          <w:rFonts w:ascii="Verdana" w:hAnsi="Verdana"/>
          <w:sz w:val="24"/>
          <w:szCs w:val="24"/>
        </w:rPr>
      </w:pPr>
      <w:r w:rsidRPr="00CB5E64">
        <w:rPr>
          <w:rFonts w:ascii="Verdana" w:hAnsi="Verdana"/>
        </w:rPr>
        <w:t>In esenta trebuie sa solicitati salariatului prezentarea urmatoarelor documente:</w:t>
      </w:r>
    </w:p>
    <w:p w:rsidR="005675B2" w:rsidRDefault="005675B2" w:rsidP="00C221F1">
      <w:pPr>
        <w:shd w:val="clear" w:color="auto" w:fill="FFFFFF"/>
        <w:spacing w:after="0" w:line="300" w:lineRule="atLeast"/>
        <w:textAlignment w:val="center"/>
        <w:rPr>
          <w:rFonts w:ascii="Verdana" w:hAnsi="Verdana"/>
          <w:sz w:val="24"/>
          <w:szCs w:val="24"/>
        </w:rPr>
      </w:pPr>
    </w:p>
    <w:p w:rsidR="00C221F1" w:rsidRPr="000C5E91" w:rsidRDefault="00C221F1" w:rsidP="00C221F1">
      <w:pPr>
        <w:pStyle w:val="ListParagraph"/>
        <w:numPr>
          <w:ilvl w:val="0"/>
          <w:numId w:val="8"/>
        </w:numPr>
        <w:rPr>
          <w:b/>
        </w:rPr>
      </w:pPr>
      <w:r w:rsidRPr="000C5E91">
        <w:rPr>
          <w:b/>
        </w:rPr>
        <w:t>Buletinul de identitate sau Cartea de identitate</w:t>
      </w:r>
    </w:p>
    <w:p w:rsidR="00C221F1" w:rsidRPr="000C5E91" w:rsidRDefault="00C221F1" w:rsidP="00C221F1">
      <w:pPr>
        <w:pStyle w:val="ListParagraph"/>
        <w:numPr>
          <w:ilvl w:val="1"/>
          <w:numId w:val="8"/>
        </w:numPr>
        <w:rPr>
          <w:i/>
          <w:highlight w:val="yellow"/>
        </w:rPr>
      </w:pPr>
      <w:r w:rsidRPr="000C5E91">
        <w:rPr>
          <w:i/>
          <w:highlight w:val="yellow"/>
        </w:rPr>
        <w:t xml:space="preserve">(OUG 97/2005 privind evidenta, domiciliul, resedinta si actele de identitate ale cetatenilor romani, publicata in Monitorul Oficial nr. 641 din 20 iulie 2005, aprobata cu modificari prin Legea nr. 290/2005, publicata in Monitorul Oficial nr. 959 din 28 noiembrie 2005); </w:t>
      </w:r>
    </w:p>
    <w:p w:rsidR="00C221F1" w:rsidRPr="000C5E91" w:rsidRDefault="00C221F1" w:rsidP="00C221F1">
      <w:pPr>
        <w:pStyle w:val="ListParagraph"/>
        <w:numPr>
          <w:ilvl w:val="0"/>
          <w:numId w:val="8"/>
        </w:numPr>
        <w:rPr>
          <w:b/>
        </w:rPr>
      </w:pPr>
      <w:bookmarkStart w:id="3" w:name="OLE_LINK9"/>
      <w:bookmarkStart w:id="4" w:name="OLE_LINK10"/>
      <w:r w:rsidRPr="000C5E91">
        <w:rPr>
          <w:b/>
        </w:rPr>
        <w:t>Adeverinta de la angajatorul precedent care sa ateste urmatoarele:</w:t>
      </w:r>
    </w:p>
    <w:bookmarkEnd w:id="3"/>
    <w:bookmarkEnd w:id="4"/>
    <w:p w:rsidR="00C221F1" w:rsidRDefault="00C221F1" w:rsidP="00C221F1">
      <w:pPr>
        <w:pStyle w:val="ListParagraph"/>
        <w:numPr>
          <w:ilvl w:val="1"/>
          <w:numId w:val="8"/>
        </w:numPr>
      </w:pPr>
      <w:r>
        <w:t>vechimea in munca</w:t>
      </w:r>
    </w:p>
    <w:p w:rsidR="00C221F1" w:rsidRDefault="00C221F1" w:rsidP="00C221F1">
      <w:pPr>
        <w:pStyle w:val="ListParagraph"/>
        <w:numPr>
          <w:ilvl w:val="1"/>
          <w:numId w:val="8"/>
        </w:numPr>
      </w:pPr>
      <w:r>
        <w:t>activitatea desfasurata</w:t>
      </w:r>
    </w:p>
    <w:p w:rsidR="00C221F1" w:rsidRDefault="00C221F1" w:rsidP="00C221F1">
      <w:pPr>
        <w:pStyle w:val="ListParagraph"/>
        <w:numPr>
          <w:ilvl w:val="1"/>
          <w:numId w:val="8"/>
        </w:numPr>
        <w:rPr>
          <w:i/>
          <w:highlight w:val="yellow"/>
        </w:rPr>
      </w:pPr>
      <w:r w:rsidRPr="000C5E91">
        <w:rPr>
          <w:i/>
          <w:highlight w:val="yellow"/>
        </w:rPr>
        <w:t>Angajatorul are obligatia de a elibera aceasta adeverinta, potrivit art. 34 alin. 5 din Codul muncii. Cat timp inca se completeaza carnetele de munca, aceasta adeverinta nu este neaparat necesara; din 2010 ea va deveni singura oglinda a activitatii prealabile a candidatului la angajare;</w:t>
      </w:r>
      <w:r w:rsidR="000C5E91">
        <w:rPr>
          <w:i/>
          <w:highlight w:val="yellow"/>
        </w:rPr>
        <w:t xml:space="preserve">  </w:t>
      </w:r>
    </w:p>
    <w:p w:rsidR="000C5E91" w:rsidRPr="000C5E91" w:rsidRDefault="000C5E91" w:rsidP="000C5E91">
      <w:pPr>
        <w:pStyle w:val="ListParagraph"/>
        <w:numPr>
          <w:ilvl w:val="0"/>
          <w:numId w:val="8"/>
        </w:numPr>
      </w:pPr>
      <w:r w:rsidRPr="000C5E91">
        <w:rPr>
          <w:b/>
        </w:rPr>
        <w:t>Curriculum vitae.</w:t>
      </w:r>
    </w:p>
    <w:p w:rsidR="000C5E91" w:rsidRDefault="000C5E91" w:rsidP="000C5E91">
      <w:pPr>
        <w:pStyle w:val="ListParagraph"/>
        <w:numPr>
          <w:ilvl w:val="1"/>
          <w:numId w:val="8"/>
        </w:numPr>
      </w:pPr>
      <w:r>
        <w:t>Nu se mai utilizeaza forma narativa ( „m-am nascut..., am absolvit..., am fost permanent preocupat de... etc.), ci o forma succinta si clara. Totusi, unii angajatori continua sa solicite, alaturi de curriculum vitae, si un memoriu de activitate, in care candidatul se va exprima cursiv si pe larg.</w:t>
      </w:r>
    </w:p>
    <w:p w:rsidR="000C5E91" w:rsidRDefault="000C5E91" w:rsidP="000C5E91">
      <w:pPr>
        <w:pStyle w:val="ListParagraph"/>
        <w:numPr>
          <w:ilvl w:val="1"/>
          <w:numId w:val="8"/>
        </w:numPr>
      </w:pPr>
      <w:r>
        <w:t>Acum exista modelul comun european pentru Curriculum Vitae, un model sistematic, cronologic si flexibil, al calificarii si competentelor fiecarei persoane – redactat potrivit Hotararii Guvernului nr. 1.021/2004, publicata in Monitorul Oficial nr. 633 din 13 iulie 2004.</w:t>
      </w:r>
    </w:p>
    <w:p w:rsidR="000C5E91" w:rsidRDefault="000C5E91" w:rsidP="000C5E91">
      <w:pPr>
        <w:pStyle w:val="ListParagraph"/>
        <w:numPr>
          <w:ilvl w:val="1"/>
          <w:numId w:val="8"/>
        </w:numPr>
      </w:pPr>
      <w:r>
        <w:t xml:space="preserve">Scopul acestui model consta in sporirea transparentei si exactitatii informatiilor existente pe piata fortei de munca si alinierea legislatiei romane la reglementarile comunitare in domeniu. Modelul comun european de curriculum vitae cuprinde urmatoarele categorii de informatii: </w:t>
      </w:r>
    </w:p>
    <w:p w:rsidR="000C5E91" w:rsidRDefault="000C5E91" w:rsidP="000C5E91">
      <w:pPr>
        <w:pStyle w:val="ListParagraph"/>
        <w:numPr>
          <w:ilvl w:val="2"/>
          <w:numId w:val="8"/>
        </w:numPr>
      </w:pPr>
      <w:r>
        <w:t>informatii cu caracter personal, limbi straine cunoscute, experienta profesionala si studiile urmate;</w:t>
      </w:r>
      <w:r>
        <w:tab/>
      </w:r>
    </w:p>
    <w:p w:rsidR="000C5E91" w:rsidRDefault="000C5E91" w:rsidP="000C5E91">
      <w:pPr>
        <w:pStyle w:val="ListParagraph"/>
        <w:numPr>
          <w:ilvl w:val="2"/>
          <w:numId w:val="8"/>
        </w:numPr>
      </w:pPr>
      <w:r>
        <w:t>alte aptitudini ale persoanei, in special aptitudini tehnice, organizatorice, artistice informatii si sociale;</w:t>
      </w:r>
    </w:p>
    <w:p w:rsidR="000C5E91" w:rsidRDefault="000C5E91" w:rsidP="000C5E91">
      <w:pPr>
        <w:pStyle w:val="ListParagraph"/>
        <w:numPr>
          <w:ilvl w:val="2"/>
          <w:numId w:val="8"/>
        </w:numPr>
      </w:pPr>
      <w:r>
        <w:t xml:space="preserve">informatii suplimentare care pot fi mentionate in CV sau intr-o anexa a acestuia. </w:t>
      </w:r>
    </w:p>
    <w:p w:rsidR="00091BF4" w:rsidRPr="00091BF4" w:rsidRDefault="00091BF4" w:rsidP="00091BF4">
      <w:pPr>
        <w:pStyle w:val="PlainText"/>
        <w:numPr>
          <w:ilvl w:val="0"/>
          <w:numId w:val="8"/>
        </w:numPr>
        <w:rPr>
          <w:b/>
        </w:rPr>
      </w:pPr>
      <w:r w:rsidRPr="00091BF4">
        <w:rPr>
          <w:b/>
        </w:rPr>
        <w:t>Diplome de studii:</w:t>
      </w:r>
    </w:p>
    <w:p w:rsidR="00091BF4" w:rsidRDefault="00091BF4" w:rsidP="00091BF4">
      <w:pPr>
        <w:pStyle w:val="PlainText"/>
        <w:numPr>
          <w:ilvl w:val="1"/>
          <w:numId w:val="8"/>
        </w:numPr>
      </w:pPr>
      <w:r>
        <w:t xml:space="preserve">liceala, postliceala, universitara, postuniversitara, doctorat, scoli de arte si meserii etc.; </w:t>
      </w:r>
    </w:p>
    <w:p w:rsidR="00091BF4" w:rsidRDefault="00091BF4" w:rsidP="00091BF4">
      <w:pPr>
        <w:pStyle w:val="PlainText"/>
        <w:numPr>
          <w:ilvl w:val="0"/>
          <w:numId w:val="8"/>
        </w:numPr>
      </w:pPr>
      <w:r w:rsidRPr="00091BF4">
        <w:rPr>
          <w:b/>
        </w:rPr>
        <w:t>Avize, autorizatii, atestari</w:t>
      </w:r>
      <w:r>
        <w:t xml:space="preserve"> necesare pentru exercitarea meseriei sau profesiei. </w:t>
      </w:r>
    </w:p>
    <w:p w:rsidR="00091BF4" w:rsidRPr="00091BF4" w:rsidRDefault="00091BF4" w:rsidP="00091BF4">
      <w:pPr>
        <w:pStyle w:val="PlainText"/>
        <w:numPr>
          <w:ilvl w:val="1"/>
          <w:numId w:val="8"/>
        </w:numPr>
        <w:rPr>
          <w:highlight w:val="yellow"/>
        </w:rPr>
      </w:pPr>
      <w:r w:rsidRPr="00091BF4">
        <w:rPr>
          <w:highlight w:val="yellow"/>
        </w:rPr>
        <w:t xml:space="preserve">Retragerea ulterioara a acestor avize sau atestari de catre autoritatile sau organismele competente va antrena incetarea de drept a contractului individual de munca, potrivit art. 56 lit. h; </w:t>
      </w:r>
    </w:p>
    <w:p w:rsidR="00091BF4" w:rsidRPr="00091BF4" w:rsidRDefault="00091BF4" w:rsidP="00091BF4">
      <w:pPr>
        <w:pStyle w:val="PlainText"/>
        <w:numPr>
          <w:ilvl w:val="0"/>
          <w:numId w:val="8"/>
        </w:numPr>
      </w:pPr>
      <w:r>
        <w:t xml:space="preserve">6. </w:t>
      </w:r>
      <w:r w:rsidRPr="00091BF4">
        <w:rPr>
          <w:b/>
        </w:rPr>
        <w:t>Avizul sau certificatul medical.</w:t>
      </w:r>
    </w:p>
    <w:p w:rsidR="00091BF4" w:rsidRDefault="00091BF4" w:rsidP="00091BF4">
      <w:pPr>
        <w:pStyle w:val="PlainText"/>
        <w:numPr>
          <w:ilvl w:val="1"/>
          <w:numId w:val="8"/>
        </w:numPr>
      </w:pPr>
      <w:r>
        <w:t>Certificatul medical cu inscriptia "apt pentru angajare" de la medicul de medicina muncii;</w:t>
      </w:r>
    </w:p>
    <w:p w:rsidR="00091BF4" w:rsidRDefault="00091BF4" w:rsidP="00091BF4">
      <w:pPr>
        <w:pStyle w:val="PlainText"/>
        <w:numPr>
          <w:ilvl w:val="1"/>
          <w:numId w:val="8"/>
        </w:numPr>
        <w:rPr>
          <w:highlight w:val="yellow"/>
        </w:rPr>
      </w:pPr>
      <w:r w:rsidRPr="00091BF4">
        <w:rPr>
          <w:highlight w:val="yellow"/>
        </w:rPr>
        <w:t xml:space="preserve">Absenta acestuia atrage nulitatea absoluta a contractului individual de munca; </w:t>
      </w:r>
    </w:p>
    <w:p w:rsidR="00091BF4" w:rsidRDefault="00091BF4" w:rsidP="00091BF4">
      <w:pPr>
        <w:pStyle w:val="PlainText"/>
        <w:rPr>
          <w:highlight w:val="yellow"/>
        </w:rPr>
      </w:pPr>
    </w:p>
    <w:p w:rsidR="00091BF4" w:rsidRPr="00091BF4" w:rsidRDefault="00091BF4" w:rsidP="00091BF4">
      <w:pPr>
        <w:pStyle w:val="PlainText"/>
        <w:rPr>
          <w:highlight w:val="yellow"/>
        </w:rPr>
      </w:pPr>
    </w:p>
    <w:p w:rsidR="00091BF4" w:rsidRDefault="00091BF4" w:rsidP="00091BF4">
      <w:pPr>
        <w:pStyle w:val="PlainText"/>
        <w:numPr>
          <w:ilvl w:val="0"/>
          <w:numId w:val="8"/>
        </w:numPr>
      </w:pPr>
      <w:r w:rsidRPr="00091BF4">
        <w:rPr>
          <w:b/>
        </w:rPr>
        <w:t>Livretul militar sau adeverinta de recrutare</w:t>
      </w:r>
    </w:p>
    <w:p w:rsidR="00091BF4" w:rsidRPr="00091BF4" w:rsidRDefault="00091BF4" w:rsidP="00091BF4">
      <w:pPr>
        <w:pStyle w:val="PlainText"/>
        <w:numPr>
          <w:ilvl w:val="1"/>
          <w:numId w:val="8"/>
        </w:numPr>
        <w:rPr>
          <w:highlight w:val="yellow"/>
        </w:rPr>
      </w:pPr>
      <w:r w:rsidRPr="00091BF4">
        <w:rPr>
          <w:highlight w:val="yellow"/>
        </w:rPr>
        <w:t xml:space="preserve">(Legea nr. 46/1996, publicata in Monitorul Oficial nr. 120 din 11 iunie 1996, cu modificarile si completarile ulterioare); </w:t>
      </w:r>
    </w:p>
    <w:p w:rsidR="00091BF4" w:rsidRPr="00091BF4" w:rsidRDefault="00091BF4" w:rsidP="00091BF4">
      <w:pPr>
        <w:pStyle w:val="PlainText"/>
        <w:numPr>
          <w:ilvl w:val="0"/>
          <w:numId w:val="8"/>
        </w:numPr>
      </w:pPr>
      <w:r w:rsidRPr="00091BF4">
        <w:rPr>
          <w:b/>
        </w:rPr>
        <w:t xml:space="preserve">Cazierul judiciar. </w:t>
      </w:r>
    </w:p>
    <w:p w:rsidR="00091BF4" w:rsidRDefault="00091BF4" w:rsidP="00091BF4">
      <w:pPr>
        <w:pStyle w:val="PlainText"/>
        <w:numPr>
          <w:ilvl w:val="1"/>
          <w:numId w:val="8"/>
        </w:numPr>
      </w:pPr>
      <w:r>
        <w:t xml:space="preserve">Eliberarea cazierului judiciar se realizeaza cu respectarea Hotararii Guvernului nr. 1.373/2004 pentru aprobarea formularelor-tip privind comunicarile cu privire la datele ce urmeaza a fi inscrise in cazierul judiciar sau notate provizoriu in evidenta unitatilor de politie, precum si a celor privind cererile pentru obtinerea certificatelor si copiilor de pe cazierul judiciar, publicata in Monitorul Oficial nr. 841 din 14 septembrie 2004. Persoana care doreste eliberarea unui certificat de cazier judiciar se va adresa organelor de politie de la locul de nastere sau de domiciliu avand asupra sa: </w:t>
      </w:r>
    </w:p>
    <w:p w:rsidR="00091BF4" w:rsidRDefault="00091BF4" w:rsidP="0072534A">
      <w:pPr>
        <w:pStyle w:val="PlainText"/>
        <w:numPr>
          <w:ilvl w:val="2"/>
          <w:numId w:val="8"/>
        </w:numPr>
      </w:pPr>
      <w:r>
        <w:t xml:space="preserve">actul de identitate (buletin de identitate/carte de identitate ori carte de identitate provizorie); </w:t>
      </w:r>
    </w:p>
    <w:p w:rsidR="00091BF4" w:rsidRDefault="00091BF4" w:rsidP="0072534A">
      <w:pPr>
        <w:pStyle w:val="PlainText"/>
        <w:numPr>
          <w:ilvl w:val="2"/>
          <w:numId w:val="8"/>
        </w:numPr>
      </w:pPr>
      <w:r>
        <w:t xml:space="preserve">timbrul fiscal, in valoare de 1 leu; </w:t>
      </w:r>
    </w:p>
    <w:p w:rsidR="00091BF4" w:rsidRDefault="00091BF4" w:rsidP="0072534A">
      <w:pPr>
        <w:pStyle w:val="PlainText"/>
        <w:numPr>
          <w:ilvl w:val="2"/>
          <w:numId w:val="8"/>
        </w:numPr>
      </w:pPr>
      <w:r>
        <w:t xml:space="preserve">5 lei numerar in caz ca doreste eliberarea documentului in regim de urgenta (3 zile). </w:t>
      </w:r>
    </w:p>
    <w:p w:rsidR="00091BF4" w:rsidRDefault="00091BF4" w:rsidP="0072534A">
      <w:pPr>
        <w:pStyle w:val="PlainText"/>
        <w:numPr>
          <w:ilvl w:val="1"/>
          <w:numId w:val="8"/>
        </w:numPr>
      </w:pPr>
      <w:r>
        <w:t xml:space="preserve">Persoanele domiciliate in strainatate pot solicita certificat de cazier judiciar prin misiunile diplomatice sau oficiile consulare romane din tara unde se afla. </w:t>
      </w:r>
    </w:p>
    <w:p w:rsidR="00091BF4" w:rsidRDefault="00091BF4" w:rsidP="0072534A">
      <w:pPr>
        <w:pStyle w:val="PlainText"/>
        <w:numPr>
          <w:ilvl w:val="1"/>
          <w:numId w:val="8"/>
        </w:numPr>
      </w:pPr>
      <w:r>
        <w:t xml:space="preserve">Certificatul de cazier solicitat de o persoana fizica domiciliata in Romania sau in strainatate poate fi obtinut si prin procura notariala de catre o alta persoana, mandatata de titular in acest scop. </w:t>
      </w:r>
    </w:p>
    <w:p w:rsidR="00091BF4" w:rsidRDefault="00091BF4" w:rsidP="0072534A">
      <w:pPr>
        <w:pStyle w:val="PlainText"/>
        <w:numPr>
          <w:ilvl w:val="2"/>
          <w:numId w:val="8"/>
        </w:numPr>
      </w:pPr>
      <w:r>
        <w:t xml:space="preserve">pentru persoanele nascute pe raza judetului – in 10 zile; </w:t>
      </w:r>
    </w:p>
    <w:p w:rsidR="00091BF4" w:rsidRDefault="00091BF4" w:rsidP="0072534A">
      <w:pPr>
        <w:pStyle w:val="PlainText"/>
        <w:numPr>
          <w:ilvl w:val="2"/>
          <w:numId w:val="8"/>
        </w:numPr>
      </w:pPr>
      <w:r>
        <w:t xml:space="preserve">pentru persoanele nascute pe raza altor judete – in 30 de zile; </w:t>
      </w:r>
    </w:p>
    <w:p w:rsidR="0072534A" w:rsidRPr="0072534A" w:rsidRDefault="0072534A" w:rsidP="0072534A">
      <w:pPr>
        <w:pStyle w:val="PlainText"/>
        <w:numPr>
          <w:ilvl w:val="0"/>
          <w:numId w:val="8"/>
        </w:numPr>
      </w:pPr>
      <w:r w:rsidRPr="0072534A">
        <w:rPr>
          <w:b/>
        </w:rPr>
        <w:t xml:space="preserve">Nota de lichidare </w:t>
      </w:r>
    </w:p>
    <w:p w:rsidR="0072534A" w:rsidRDefault="0072534A" w:rsidP="0072534A">
      <w:pPr>
        <w:pStyle w:val="PlainText"/>
        <w:numPr>
          <w:ilvl w:val="1"/>
          <w:numId w:val="8"/>
        </w:numPr>
      </w:pPr>
      <w:r>
        <w:t xml:space="preserve">reprezinta un document din care rezulta situatia debitelor la angajatorul precedent (daca persoana a mai fost angajata). </w:t>
      </w:r>
    </w:p>
    <w:p w:rsidR="0072534A" w:rsidRDefault="0072534A" w:rsidP="0072534A">
      <w:pPr>
        <w:pStyle w:val="PlainText"/>
        <w:numPr>
          <w:ilvl w:val="1"/>
          <w:numId w:val="8"/>
        </w:numPr>
      </w:pPr>
      <w:r>
        <w:t xml:space="preserve">Exemplu: </w:t>
      </w:r>
    </w:p>
    <w:p w:rsidR="0072534A" w:rsidRPr="0072534A" w:rsidRDefault="0072534A" w:rsidP="0072534A">
      <w:pPr>
        <w:pStyle w:val="PlainText"/>
        <w:numPr>
          <w:ilvl w:val="2"/>
          <w:numId w:val="8"/>
        </w:numPr>
        <w:rPr>
          <w:highlight w:val="yellow"/>
        </w:rPr>
      </w:pPr>
      <w:r w:rsidRPr="0072534A">
        <w:rPr>
          <w:highlight w:val="yellow"/>
        </w:rPr>
        <w:t xml:space="preserve">Potrivit art. 274 din Codul muncii, in cazul in care contractul individual de munca inceteaza inainte ca salariatul sa-l fi despagubit pe angajator, iar cel in cauza se incadreaza la un alt angajator sau devine functionar public, retinerile din salariu se fac de catre noul angajator sau noua institutie ori autoritate publica, dupa caz, pe baza titlului executoriu transmis in acest scop de catre angajatorul pagubit. </w:t>
      </w:r>
    </w:p>
    <w:p w:rsidR="0072534A" w:rsidRDefault="0072534A" w:rsidP="0072534A">
      <w:pPr>
        <w:pStyle w:val="PlainText"/>
        <w:numPr>
          <w:ilvl w:val="1"/>
          <w:numId w:val="8"/>
        </w:numPr>
      </w:pPr>
      <w:r>
        <w:t xml:space="preserve">Inca de la incadrarea in munca veti lua cunostinta de astfel de situatii pentru a putea opera retinerile din salariu, necesare acoperirii prejudiciului pe care l-a savarsit noul dvs. salariat angajatorului anterior. </w:t>
      </w:r>
    </w:p>
    <w:p w:rsidR="0072534A" w:rsidRDefault="0072534A" w:rsidP="0072534A">
      <w:pPr>
        <w:pStyle w:val="PlainText"/>
        <w:numPr>
          <w:ilvl w:val="0"/>
          <w:numId w:val="8"/>
        </w:numPr>
      </w:pPr>
      <w:r w:rsidRPr="0072534A">
        <w:rPr>
          <w:b/>
        </w:rPr>
        <w:t>Fisa de evaluare a performantelor profesionale individuale din anul anterior (fotocopie)</w:t>
      </w:r>
      <w:r>
        <w:t xml:space="preserve">, respectiv recomandare de la angajatorul precedent. Daca persoana se incadreaza in munca pentru prima data, recomandarea se va putea elibera de catre unitatea de invatamant absolvita. </w:t>
      </w:r>
    </w:p>
    <w:p w:rsidR="0072534A" w:rsidRDefault="0072534A" w:rsidP="0072534A">
      <w:pPr>
        <w:pStyle w:val="PlainText"/>
        <w:numPr>
          <w:ilvl w:val="0"/>
          <w:numId w:val="8"/>
        </w:numPr>
      </w:pPr>
      <w:r w:rsidRPr="0072534A">
        <w:rPr>
          <w:b/>
        </w:rPr>
        <w:t>Declaratie pe propria raspundere privind functia de baza</w:t>
      </w:r>
      <w:r>
        <w:t xml:space="preserve"> (aceasta fiind necesara pentru acordarea deducerii personale; angajatul trebuie sa declare acolo unde doreste sa aibe functia de baza la fiecare angajator in parte cu care are incheiat un contract individual de munca);</w:t>
      </w:r>
    </w:p>
    <w:p w:rsidR="0072534A" w:rsidRDefault="0072534A" w:rsidP="0072534A">
      <w:pPr>
        <w:pStyle w:val="PlainText"/>
        <w:numPr>
          <w:ilvl w:val="0"/>
          <w:numId w:val="8"/>
        </w:numPr>
      </w:pPr>
      <w:r w:rsidRPr="0072534A">
        <w:rPr>
          <w:b/>
        </w:rPr>
        <w:t>Declaratie privind persoanele in intretinere</w:t>
      </w:r>
      <w:r>
        <w:t>, atasand la aceasta copii dupa actele doveditoare pentru acordarea deducerii suplimentare (copii acte, adeverinte privind venitul acestora, daca au sau nu pamant eliberate de institutiile competente);</w:t>
      </w:r>
    </w:p>
    <w:p w:rsidR="0072534A" w:rsidRPr="0072534A" w:rsidRDefault="0072534A" w:rsidP="0072534A">
      <w:pPr>
        <w:pStyle w:val="PlainText"/>
        <w:numPr>
          <w:ilvl w:val="0"/>
          <w:numId w:val="8"/>
        </w:numPr>
        <w:rPr>
          <w:b/>
        </w:rPr>
      </w:pPr>
      <w:r w:rsidRPr="0072534A">
        <w:rPr>
          <w:b/>
        </w:rPr>
        <w:t>Adeverinta eliberata de angajatorul pr</w:t>
      </w:r>
      <w:r>
        <w:rPr>
          <w:b/>
        </w:rPr>
        <w:t>e</w:t>
      </w:r>
      <w:r w:rsidRPr="0072534A">
        <w:rPr>
          <w:b/>
        </w:rPr>
        <w:t>cedent cu veniturile salariale pentru calculul concediiilor medicale;</w:t>
      </w:r>
    </w:p>
    <w:p w:rsidR="0072534A" w:rsidRPr="0072534A" w:rsidRDefault="0072534A" w:rsidP="0072534A">
      <w:pPr>
        <w:pStyle w:val="PlainText"/>
        <w:numPr>
          <w:ilvl w:val="0"/>
          <w:numId w:val="8"/>
        </w:numPr>
        <w:rPr>
          <w:b/>
        </w:rPr>
      </w:pPr>
      <w:bookmarkStart w:id="5" w:name="OLE_LINK16"/>
      <w:r w:rsidRPr="0072534A">
        <w:rPr>
          <w:b/>
        </w:rPr>
        <w:t>Declaratie pe propria raspundere a salariatului cu casa de sanatate unde este arondat.</w:t>
      </w:r>
    </w:p>
    <w:bookmarkEnd w:id="5"/>
    <w:p w:rsidR="000C5E91" w:rsidRPr="000C5E91" w:rsidRDefault="000C5E91" w:rsidP="000C5E91">
      <w:pPr>
        <w:pStyle w:val="ListParagraph"/>
        <w:rPr>
          <w:b/>
        </w:rPr>
      </w:pPr>
    </w:p>
    <w:p w:rsidR="000C5E91" w:rsidRDefault="000C5E91" w:rsidP="000C5E91">
      <w:pPr>
        <w:rPr>
          <w:i/>
          <w:highlight w:val="yellow"/>
        </w:rPr>
      </w:pPr>
    </w:p>
    <w:p w:rsidR="005675B2" w:rsidRDefault="005675B2" w:rsidP="000C5E91">
      <w:pPr>
        <w:rPr>
          <w:i/>
          <w:highlight w:val="yellow"/>
        </w:rPr>
      </w:pPr>
    </w:p>
    <w:p w:rsidR="005675B2" w:rsidRDefault="005675B2" w:rsidP="000C5E91">
      <w:pPr>
        <w:rPr>
          <w:i/>
          <w:highlight w:val="yellow"/>
        </w:rPr>
      </w:pPr>
    </w:p>
    <w:p w:rsidR="005675B2" w:rsidRPr="00CB5E64" w:rsidRDefault="005675B2" w:rsidP="000C5E91">
      <w:pPr>
        <w:rPr>
          <w:rFonts w:ascii="Verdana" w:hAnsi="Verdana"/>
        </w:rPr>
      </w:pPr>
      <w:r w:rsidRPr="00CB5E64">
        <w:rPr>
          <w:rFonts w:ascii="Verdana" w:hAnsi="Verdana"/>
        </w:rPr>
        <w:t>Ca angajator aveti obligatia sa intocmiti urmatoarele documente:</w:t>
      </w:r>
    </w:p>
    <w:p w:rsidR="005675B2" w:rsidRPr="005675B2" w:rsidRDefault="005675B2" w:rsidP="005675B2">
      <w:pPr>
        <w:pStyle w:val="PlainText"/>
        <w:numPr>
          <w:ilvl w:val="0"/>
          <w:numId w:val="8"/>
        </w:numPr>
      </w:pPr>
      <w:r w:rsidRPr="005675B2">
        <w:rPr>
          <w:b/>
        </w:rPr>
        <w:t>Fisa de evaluare a performantelor profesionale;</w:t>
      </w:r>
    </w:p>
    <w:p w:rsidR="005675B2" w:rsidRPr="005675B2" w:rsidRDefault="005675B2" w:rsidP="005675B2">
      <w:pPr>
        <w:pStyle w:val="PlainText"/>
        <w:numPr>
          <w:ilvl w:val="0"/>
          <w:numId w:val="8"/>
        </w:numPr>
      </w:pPr>
      <w:r w:rsidRPr="005675B2">
        <w:rPr>
          <w:b/>
        </w:rPr>
        <w:t>Fisa de instruire la angajare privind sanatatea si securitatea in munca;</w:t>
      </w:r>
    </w:p>
    <w:p w:rsidR="005675B2" w:rsidRPr="005675B2" w:rsidRDefault="005675B2" w:rsidP="005675B2">
      <w:pPr>
        <w:pStyle w:val="PlainText"/>
        <w:numPr>
          <w:ilvl w:val="0"/>
          <w:numId w:val="8"/>
        </w:numPr>
      </w:pPr>
      <w:r w:rsidRPr="005675B2">
        <w:rPr>
          <w:b/>
        </w:rPr>
        <w:t>Fisa PSI;</w:t>
      </w:r>
    </w:p>
    <w:p w:rsidR="005675B2" w:rsidRDefault="005675B2" w:rsidP="005675B2">
      <w:pPr>
        <w:pStyle w:val="PlainText"/>
        <w:numPr>
          <w:ilvl w:val="0"/>
          <w:numId w:val="8"/>
        </w:numPr>
        <w:rPr>
          <w:b/>
        </w:rPr>
      </w:pPr>
      <w:bookmarkStart w:id="6" w:name="OLE_LINK17"/>
      <w:r w:rsidRPr="005675B2">
        <w:rPr>
          <w:b/>
        </w:rPr>
        <w:t xml:space="preserve">Declaratia de traseu a angajatului de la si </w:t>
      </w:r>
      <w:r>
        <w:rPr>
          <w:b/>
        </w:rPr>
        <w:t xml:space="preserve">pana </w:t>
      </w:r>
      <w:r w:rsidRPr="005675B2">
        <w:rPr>
          <w:b/>
        </w:rPr>
        <w:t>la locul de munca.</w:t>
      </w:r>
    </w:p>
    <w:bookmarkEnd w:id="6"/>
    <w:p w:rsidR="005675B2" w:rsidRDefault="005675B2" w:rsidP="005675B2">
      <w:pPr>
        <w:pStyle w:val="PlainText"/>
        <w:rPr>
          <w:b/>
        </w:rPr>
      </w:pPr>
    </w:p>
    <w:p w:rsidR="005675B2" w:rsidRDefault="005675B2" w:rsidP="005675B2">
      <w:pPr>
        <w:pStyle w:val="PlainText"/>
        <w:rPr>
          <w:b/>
        </w:rPr>
      </w:pPr>
    </w:p>
    <w:p w:rsidR="005675B2" w:rsidRDefault="005675B2" w:rsidP="005675B2">
      <w:pPr>
        <w:pStyle w:val="PlainText"/>
      </w:pPr>
      <w:r>
        <w:t>Pentru ca sociatatea noastra sa poata intocmi contractul de munca al angajatului ce urmeaza a incepe activitatea este necesar sa ne transmiteti:</w:t>
      </w:r>
    </w:p>
    <w:p w:rsidR="00D65735" w:rsidRDefault="005675B2" w:rsidP="005675B2">
      <w:pPr>
        <w:pStyle w:val="PlainText"/>
        <w:numPr>
          <w:ilvl w:val="0"/>
          <w:numId w:val="8"/>
        </w:numPr>
      </w:pPr>
      <w:r>
        <w:t xml:space="preserve">data de la care contractul urmează să îşi producă efectele; </w:t>
      </w:r>
    </w:p>
    <w:p w:rsidR="00D65735" w:rsidRDefault="005675B2" w:rsidP="005675B2">
      <w:pPr>
        <w:pStyle w:val="PlainText"/>
        <w:numPr>
          <w:ilvl w:val="0"/>
          <w:numId w:val="8"/>
        </w:numPr>
      </w:pPr>
      <w:r>
        <w:t xml:space="preserve">în cazul unui contract de muncă pe durată determinată sau al unui contract de muncă temporară, durata </w:t>
      </w:r>
      <w:r w:rsidR="00D65735">
        <w:t>acestuia</w:t>
      </w:r>
      <w:r>
        <w:t xml:space="preserve">; </w:t>
      </w:r>
    </w:p>
    <w:p w:rsidR="00D65735" w:rsidRDefault="005675B2" w:rsidP="005675B2">
      <w:pPr>
        <w:pStyle w:val="PlainText"/>
        <w:numPr>
          <w:ilvl w:val="0"/>
          <w:numId w:val="8"/>
        </w:numPr>
      </w:pPr>
      <w:r>
        <w:t xml:space="preserve">durata concediului de odihnă la care salariatul are dreptul; </w:t>
      </w:r>
    </w:p>
    <w:p w:rsidR="00D65735" w:rsidRDefault="005675B2" w:rsidP="005675B2">
      <w:pPr>
        <w:pStyle w:val="PlainText"/>
        <w:numPr>
          <w:ilvl w:val="0"/>
          <w:numId w:val="8"/>
        </w:numPr>
      </w:pPr>
      <w:r>
        <w:t xml:space="preserve">condiţiile de acordare a preavizului de către părţile contractante şi durata acestuia; </w:t>
      </w:r>
    </w:p>
    <w:p w:rsidR="00D65735" w:rsidRDefault="005675B2" w:rsidP="005675B2">
      <w:pPr>
        <w:pStyle w:val="PlainText"/>
        <w:numPr>
          <w:ilvl w:val="0"/>
          <w:numId w:val="8"/>
        </w:numPr>
      </w:pPr>
      <w:r>
        <w:t xml:space="preserve">salariul </w:t>
      </w:r>
      <w:r w:rsidR="00D65735">
        <w:t>d</w:t>
      </w:r>
      <w:r>
        <w:t xml:space="preserve">e bază, alte elemente constitutive ale veniturilor salariale, precum şi periodicitatea plăţii salariului la care salariatul are dreptul; </w:t>
      </w:r>
    </w:p>
    <w:p w:rsidR="00D65735" w:rsidRDefault="005675B2" w:rsidP="005675B2">
      <w:pPr>
        <w:pStyle w:val="PlainText"/>
        <w:numPr>
          <w:ilvl w:val="0"/>
          <w:numId w:val="8"/>
        </w:numPr>
      </w:pPr>
      <w:r>
        <w:t xml:space="preserve">durata normală a muncii, exprimată în ore/zi şi ore/săptămână; </w:t>
      </w:r>
    </w:p>
    <w:p w:rsidR="00D65735" w:rsidRDefault="005675B2" w:rsidP="005675B2">
      <w:pPr>
        <w:pStyle w:val="PlainText"/>
        <w:numPr>
          <w:ilvl w:val="0"/>
          <w:numId w:val="8"/>
        </w:numPr>
      </w:pPr>
      <w:r>
        <w:t xml:space="preserve">indicarea contractului colectiv de muncă ce reglementează condiţiile de muncă ale salariatului; </w:t>
      </w:r>
    </w:p>
    <w:p w:rsidR="005675B2" w:rsidRDefault="005675B2" w:rsidP="005675B2">
      <w:pPr>
        <w:pStyle w:val="PlainText"/>
        <w:numPr>
          <w:ilvl w:val="0"/>
          <w:numId w:val="8"/>
        </w:numPr>
      </w:pPr>
      <w:bookmarkStart w:id="7" w:name="OLE_LINK18"/>
      <w:r>
        <w:t xml:space="preserve">durata perioadei de probă. </w:t>
      </w:r>
    </w:p>
    <w:bookmarkEnd w:id="7"/>
    <w:p w:rsidR="00D65735" w:rsidRDefault="00D65735" w:rsidP="005675B2">
      <w:pPr>
        <w:pStyle w:val="PlainText"/>
      </w:pPr>
    </w:p>
    <w:p w:rsidR="00CB5E64" w:rsidRDefault="00CB5E64" w:rsidP="00CB5E64">
      <w:pPr>
        <w:pStyle w:val="PlainText"/>
      </w:pPr>
      <w:r>
        <w:t xml:space="preserve">Dupa transmiterea acestor informatii si intocmirea contractului de munca, contractul trebuie semnat de catre angajator si angajat apoi retrimis la societatea de contabilitate,  in vederea transmiterii lui </w:t>
      </w:r>
      <w:r w:rsidR="00D67268">
        <w:t>la</w:t>
      </w:r>
      <w:r>
        <w:t xml:space="preserve"> Revisal.</w:t>
      </w:r>
    </w:p>
    <w:p w:rsidR="00D67268" w:rsidRDefault="00D67268" w:rsidP="00CB5E64">
      <w:pPr>
        <w:pStyle w:val="PlainText"/>
      </w:pPr>
    </w:p>
    <w:p w:rsidR="00CB5E64" w:rsidRDefault="00CB5E64" w:rsidP="00CB5E64">
      <w:pPr>
        <w:pStyle w:val="PlainText"/>
      </w:pPr>
      <w:r>
        <w:t>In sarcina noastra revine sa intocmim:</w:t>
      </w:r>
    </w:p>
    <w:p w:rsidR="00D67268" w:rsidRDefault="00CB5E64" w:rsidP="00CB5E64">
      <w:pPr>
        <w:pStyle w:val="PlainText"/>
        <w:numPr>
          <w:ilvl w:val="0"/>
          <w:numId w:val="8"/>
        </w:numPr>
      </w:pPr>
      <w:r>
        <w:t>Contractul individual de munca (cu dovada pe verso a primirii unui exemplar de catre angajat);</w:t>
      </w:r>
    </w:p>
    <w:p w:rsidR="00D67268" w:rsidRDefault="00CB5E64" w:rsidP="00CB5E64">
      <w:pPr>
        <w:pStyle w:val="PlainText"/>
        <w:numPr>
          <w:ilvl w:val="0"/>
          <w:numId w:val="8"/>
        </w:numPr>
      </w:pPr>
      <w:r>
        <w:t>Fisa postului, anexa la contractul individual de munca (actualizata la zi);</w:t>
      </w:r>
    </w:p>
    <w:p w:rsidR="00D67268" w:rsidRDefault="00CB5E64" w:rsidP="00CB5E64">
      <w:pPr>
        <w:pStyle w:val="PlainText"/>
        <w:numPr>
          <w:ilvl w:val="0"/>
          <w:numId w:val="8"/>
        </w:numPr>
      </w:pPr>
      <w:r>
        <w:t>Actele aditionale referitoare la executarea, modificarea unor elemente din contractul individual de munca: schimbare functie, salariu de baza, durata muncii etc. (de asemenea cu dovada pe verso a primirii unui exemplar de catre angajat);</w:t>
      </w:r>
    </w:p>
    <w:p w:rsidR="00D67268" w:rsidRDefault="00CB5E64" w:rsidP="00CB5E64">
      <w:pPr>
        <w:pStyle w:val="PlainText"/>
        <w:numPr>
          <w:ilvl w:val="0"/>
          <w:numId w:val="8"/>
        </w:numPr>
      </w:pPr>
      <w:r>
        <w:t>Alte decizii emise (decizii de numire pe functii superioare, decizii de incetare, decizii de suspendare a contractului individual de munca, decizii de sanctionare, decizii privind modificarea salariului minim brut pe economie garantat in plata etc.);</w:t>
      </w:r>
    </w:p>
    <w:p w:rsidR="00D67268" w:rsidRDefault="00CB5E64" w:rsidP="00CB5E64">
      <w:pPr>
        <w:pStyle w:val="PlainText"/>
        <w:numPr>
          <w:ilvl w:val="0"/>
          <w:numId w:val="8"/>
        </w:numPr>
      </w:pPr>
      <w:r>
        <w:t>Regulamentului Intern</w:t>
      </w:r>
    </w:p>
    <w:p w:rsidR="00D67268" w:rsidRDefault="00CB5E64" w:rsidP="00CB5E64">
      <w:pPr>
        <w:pStyle w:val="PlainText"/>
        <w:numPr>
          <w:ilvl w:val="0"/>
          <w:numId w:val="8"/>
        </w:numPr>
      </w:pPr>
      <w:r>
        <w:t>Nota de lichidare in cazul incetarii contractului individual de munca;</w:t>
      </w:r>
    </w:p>
    <w:p w:rsidR="00D67268" w:rsidRDefault="00CB5E64" w:rsidP="00CB5E64">
      <w:pPr>
        <w:pStyle w:val="PlainText"/>
        <w:numPr>
          <w:ilvl w:val="0"/>
          <w:numId w:val="8"/>
        </w:numPr>
      </w:pPr>
      <w:r>
        <w:t>adeverinta de vechime;</w:t>
      </w:r>
    </w:p>
    <w:p w:rsidR="00D67268" w:rsidRDefault="00D67268" w:rsidP="00CB5E64">
      <w:pPr>
        <w:pStyle w:val="PlainText"/>
        <w:numPr>
          <w:ilvl w:val="0"/>
          <w:numId w:val="8"/>
        </w:numPr>
      </w:pPr>
      <w:r>
        <w:t>T</w:t>
      </w:r>
      <w:r w:rsidR="00CB5E64">
        <w:t>ransmiterea REVISAL la ITM -se face cel tarziu in ziua lucratoare anterioara inceperii activitatii de catre salariat.</w:t>
      </w:r>
    </w:p>
    <w:p w:rsidR="00D67268" w:rsidRDefault="00CB5E64" w:rsidP="00CB5E64">
      <w:pPr>
        <w:pStyle w:val="PlainText"/>
        <w:numPr>
          <w:ilvl w:val="0"/>
          <w:numId w:val="8"/>
        </w:numPr>
      </w:pPr>
      <w:r>
        <w:t>Statul de plata</w:t>
      </w:r>
    </w:p>
    <w:p w:rsidR="00D67268" w:rsidRDefault="00CB5E64" w:rsidP="00CB5E64">
      <w:pPr>
        <w:pStyle w:val="PlainText"/>
        <w:numPr>
          <w:ilvl w:val="0"/>
          <w:numId w:val="8"/>
        </w:numPr>
      </w:pPr>
      <w:r>
        <w:t xml:space="preserve">Declaratia 112 </w:t>
      </w:r>
    </w:p>
    <w:p w:rsidR="00CB5E64" w:rsidRDefault="00CB5E64" w:rsidP="00CB5E64">
      <w:pPr>
        <w:pStyle w:val="PlainText"/>
        <w:numPr>
          <w:ilvl w:val="0"/>
          <w:numId w:val="8"/>
        </w:numPr>
      </w:pPr>
      <w:r>
        <w:t>Ordinele de plata cu sumele aferente contributiilor salariale.</w:t>
      </w:r>
    </w:p>
    <w:p w:rsidR="00CB5E64" w:rsidRDefault="00CB5E64" w:rsidP="00CB5E64">
      <w:pPr>
        <w:pStyle w:val="PlainText"/>
      </w:pPr>
    </w:p>
    <w:p w:rsidR="00D67268" w:rsidRDefault="00D67268" w:rsidP="00CB5E64">
      <w:pPr>
        <w:pStyle w:val="PlainText"/>
      </w:pPr>
    </w:p>
    <w:p w:rsidR="00D67268" w:rsidRDefault="00D67268" w:rsidP="00CB5E64">
      <w:pPr>
        <w:pStyle w:val="PlainText"/>
      </w:pPr>
    </w:p>
    <w:p w:rsidR="00D67268" w:rsidRDefault="00D67268" w:rsidP="00CB5E64">
      <w:pPr>
        <w:pStyle w:val="PlainText"/>
      </w:pPr>
    </w:p>
    <w:p w:rsidR="00D67268" w:rsidRDefault="00D67268" w:rsidP="00CB5E64">
      <w:pPr>
        <w:pStyle w:val="PlainText"/>
      </w:pPr>
    </w:p>
    <w:p w:rsidR="00D67268" w:rsidRDefault="00D67268" w:rsidP="00CB5E64">
      <w:pPr>
        <w:pStyle w:val="PlainText"/>
      </w:pPr>
    </w:p>
    <w:p w:rsidR="00CB5E64" w:rsidRDefault="00CB5E64" w:rsidP="00CB5E64">
      <w:pPr>
        <w:pStyle w:val="PlainText"/>
      </w:pPr>
      <w:r w:rsidRPr="00D67268">
        <w:rPr>
          <w:highlight w:val="yellow"/>
        </w:rPr>
        <w:t>La incheierea fiecarei luni calendaristice pentru a putea intocmi statul de plata trebuie sa transmiteti foaia  de pontaj pentru toti salariatii societatii.</w:t>
      </w:r>
    </w:p>
    <w:p w:rsidR="00D67268" w:rsidRDefault="00D67268" w:rsidP="00CB5E64">
      <w:pPr>
        <w:pStyle w:val="PlainText"/>
      </w:pPr>
    </w:p>
    <w:p w:rsidR="00D67268" w:rsidRDefault="00D67268" w:rsidP="00D67268">
      <w:pPr>
        <w:pStyle w:val="PlainText"/>
      </w:pPr>
      <w:r w:rsidRPr="00D67268">
        <w:rPr>
          <w:highlight w:val="yellow"/>
        </w:rPr>
        <w:t>Dosarul personal al angajatului reprezinta o obligatie a angajatorului, dar este si un instrument eficient in gestionarea personalului.</w:t>
      </w:r>
      <w:r>
        <w:t xml:space="preserve"> </w:t>
      </w:r>
    </w:p>
    <w:p w:rsidR="00D67268" w:rsidRDefault="00D67268" w:rsidP="00D67268">
      <w:pPr>
        <w:pStyle w:val="PlainText"/>
      </w:pPr>
      <w:r>
        <w:t>Astfel:</w:t>
      </w:r>
    </w:p>
    <w:p w:rsidR="00D67268" w:rsidRDefault="00D67268" w:rsidP="00D67268">
      <w:pPr>
        <w:pStyle w:val="PlainText"/>
        <w:numPr>
          <w:ilvl w:val="0"/>
          <w:numId w:val="11"/>
        </w:numPr>
      </w:pPr>
      <w:r>
        <w:t>ne ajuta la planificarea resurselor umane;</w:t>
      </w:r>
    </w:p>
    <w:p w:rsidR="00D67268" w:rsidRDefault="00D67268" w:rsidP="00D67268">
      <w:pPr>
        <w:pStyle w:val="PlainText"/>
        <w:numPr>
          <w:ilvl w:val="0"/>
          <w:numId w:val="11"/>
        </w:numPr>
      </w:pPr>
      <w:r>
        <w:t>ne ajuta la realizarea unor baze de date cu profilul angajatilor;</w:t>
      </w:r>
    </w:p>
    <w:p w:rsidR="00D67268" w:rsidRDefault="00D67268" w:rsidP="00D67268">
      <w:pPr>
        <w:pStyle w:val="PlainText"/>
        <w:numPr>
          <w:ilvl w:val="0"/>
          <w:numId w:val="11"/>
        </w:numPr>
      </w:pPr>
      <w:r>
        <w:t>sunt utile pentru realizarea diferitelor statistici si rapoarte necesare in departamentul de resurse umane.</w:t>
      </w:r>
    </w:p>
    <w:p w:rsidR="00D67268" w:rsidRDefault="00D67268" w:rsidP="00D67268">
      <w:pPr>
        <w:pStyle w:val="PlainText"/>
      </w:pPr>
    </w:p>
    <w:p w:rsidR="00D67268" w:rsidRDefault="00D67268" w:rsidP="00D67268">
      <w:pPr>
        <w:pStyle w:val="PlainText"/>
      </w:pPr>
      <w:r>
        <w:t>Angajatul va declara ca a luat la cunostinte de prevederile Regulamentului Intern, a O.U.G. 96/2003 privind protectia maternitatii la locul de munca, respectiv a Contractului Colectiv de Munca aplicabil (acolo unde acesta exista);</w:t>
      </w:r>
    </w:p>
    <w:p w:rsidR="00D67268" w:rsidRDefault="00D67268" w:rsidP="00D67268">
      <w:pPr>
        <w:pStyle w:val="PlainText"/>
      </w:pPr>
    </w:p>
    <w:p w:rsidR="00D67268" w:rsidRDefault="00D67268" w:rsidP="00CB5E64">
      <w:pPr>
        <w:pStyle w:val="PlainText"/>
      </w:pPr>
    </w:p>
    <w:p w:rsidR="00377069" w:rsidRDefault="00377069" w:rsidP="00CB5E64">
      <w:pPr>
        <w:pStyle w:val="PlainText"/>
      </w:pPr>
      <w:r>
        <w:t>Cu stima,</w:t>
      </w:r>
    </w:p>
    <w:p w:rsidR="00377069" w:rsidRDefault="00377069" w:rsidP="00CB5E64">
      <w:pPr>
        <w:pStyle w:val="PlainText"/>
      </w:pPr>
    </w:p>
    <w:p w:rsidR="00377069" w:rsidRDefault="00377069" w:rsidP="00CB5E64">
      <w:pPr>
        <w:pStyle w:val="PlainText"/>
      </w:pPr>
      <w:r>
        <w:t>XpertConta</w:t>
      </w:r>
      <w:bookmarkStart w:id="8" w:name="_GoBack"/>
      <w:bookmarkEnd w:id="8"/>
    </w:p>
    <w:p w:rsidR="00D65735" w:rsidRDefault="00D65735" w:rsidP="005675B2">
      <w:pPr>
        <w:pStyle w:val="PlainText"/>
      </w:pPr>
    </w:p>
    <w:p w:rsidR="005675B2" w:rsidRPr="005675B2" w:rsidRDefault="005675B2" w:rsidP="005675B2">
      <w:pPr>
        <w:pStyle w:val="PlainText"/>
        <w:rPr>
          <w:b/>
        </w:rPr>
      </w:pPr>
    </w:p>
    <w:p w:rsidR="005675B2" w:rsidRPr="000C5E91" w:rsidRDefault="005675B2" w:rsidP="000C5E91">
      <w:pPr>
        <w:rPr>
          <w:i/>
          <w:highlight w:val="yellow"/>
        </w:rPr>
      </w:pPr>
    </w:p>
    <w:sectPr w:rsidR="005675B2" w:rsidRPr="000C5E91" w:rsidSect="005E0BF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42" w:rsidRDefault="00C41042" w:rsidP="00C53930">
      <w:pPr>
        <w:spacing w:after="0" w:line="240" w:lineRule="auto"/>
      </w:pPr>
      <w:r>
        <w:separator/>
      </w:r>
    </w:p>
  </w:endnote>
  <w:endnote w:type="continuationSeparator" w:id="0">
    <w:p w:rsidR="00C41042" w:rsidRDefault="00C41042" w:rsidP="00C5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DF" w:rsidRDefault="00A41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30" w:rsidRDefault="00C53930" w:rsidP="00A55A5F">
    <w:pPr>
      <w:pStyle w:val="Footer"/>
      <w:pBdr>
        <w:top w:val="thinThickSmallGap" w:sz="24" w:space="1" w:color="622423"/>
      </w:pBdr>
      <w:tabs>
        <w:tab w:val="clear" w:pos="4680"/>
      </w:tabs>
      <w:spacing w:after="0" w:line="240" w:lineRule="auto"/>
    </w:pPr>
    <w:r w:rsidRPr="00327CE0">
      <w:rPr>
        <w:rFonts w:asciiTheme="minorHAnsi" w:eastAsia="Times New Roman" w:hAnsiTheme="minorHAnsi"/>
      </w:rPr>
      <w:tab/>
      <w:t xml:space="preserve">Page </w:t>
    </w:r>
    <w:r w:rsidRPr="00327CE0">
      <w:rPr>
        <w:rFonts w:asciiTheme="minorHAnsi" w:eastAsia="Times New Roman" w:hAnsiTheme="minorHAnsi"/>
      </w:rPr>
      <w:fldChar w:fldCharType="begin"/>
    </w:r>
    <w:r w:rsidRPr="00327CE0">
      <w:rPr>
        <w:rFonts w:asciiTheme="minorHAnsi" w:hAnsiTheme="minorHAnsi"/>
      </w:rPr>
      <w:instrText xml:space="preserve"> PAGE   \* MERGEFORMAT </w:instrText>
    </w:r>
    <w:r w:rsidRPr="00327CE0">
      <w:rPr>
        <w:rFonts w:asciiTheme="minorHAnsi" w:eastAsia="Times New Roman" w:hAnsiTheme="minorHAnsi"/>
      </w:rPr>
      <w:fldChar w:fldCharType="separate"/>
    </w:r>
    <w:r w:rsidR="00377069" w:rsidRPr="00377069">
      <w:rPr>
        <w:rFonts w:asciiTheme="minorHAnsi" w:eastAsia="Times New Roman" w:hAnsiTheme="minorHAnsi"/>
        <w:noProof/>
      </w:rPr>
      <w:t>4</w:t>
    </w:r>
    <w:r w:rsidRPr="00327CE0">
      <w:rPr>
        <w:rFonts w:asciiTheme="minorHAnsi" w:eastAsia="Times New Roman" w:hAnsi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DF" w:rsidRDefault="00A41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42" w:rsidRDefault="00C41042" w:rsidP="00C53930">
      <w:pPr>
        <w:spacing w:after="0" w:line="240" w:lineRule="auto"/>
      </w:pPr>
      <w:r>
        <w:separator/>
      </w:r>
    </w:p>
  </w:footnote>
  <w:footnote w:type="continuationSeparator" w:id="0">
    <w:p w:rsidR="00C41042" w:rsidRDefault="00C41042" w:rsidP="00C53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DF" w:rsidRDefault="00A41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30" w:rsidRDefault="00127728" w:rsidP="009D13F2">
    <w:pPr>
      <w:pStyle w:val="Header"/>
      <w:spacing w:after="0" w:line="240" w:lineRule="auto"/>
    </w:pPr>
    <w:r>
      <w:rPr>
        <w:noProof/>
      </w:rPr>
      <w:drawing>
        <wp:inline distT="0" distB="0" distL="0" distR="0" wp14:anchorId="62033A6F" wp14:editId="30E5ACE3">
          <wp:extent cx="6858000" cy="679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Doc1.png"/>
                  <pic:cNvPicPr/>
                </pic:nvPicPr>
                <pic:blipFill>
                  <a:blip r:embed="rId1">
                    <a:extLst>
                      <a:ext uri="{28A0092B-C50C-407E-A947-70E740481C1C}">
                        <a14:useLocalDpi xmlns:a14="http://schemas.microsoft.com/office/drawing/2010/main" val="0"/>
                      </a:ext>
                    </a:extLst>
                  </a:blip>
                  <a:stretch>
                    <a:fillRect/>
                  </a:stretch>
                </pic:blipFill>
                <pic:spPr>
                  <a:xfrm>
                    <a:off x="0" y="0"/>
                    <a:ext cx="6858000" cy="6794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DF" w:rsidRDefault="00A41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364"/>
    <w:multiLevelType w:val="multilevel"/>
    <w:tmpl w:val="890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93D88"/>
    <w:multiLevelType w:val="multilevel"/>
    <w:tmpl w:val="9E8E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AF2CDD"/>
    <w:multiLevelType w:val="hybridMultilevel"/>
    <w:tmpl w:val="9CBECC58"/>
    <w:lvl w:ilvl="0" w:tplc="0409000B">
      <w:start w:val="1"/>
      <w:numFmt w:val="bullet"/>
      <w:lvlText w:val=""/>
      <w:lvlJc w:val="left"/>
      <w:pPr>
        <w:ind w:left="720" w:hanging="360"/>
      </w:pPr>
      <w:rPr>
        <w:rFonts w:ascii="Wingdings" w:hAnsi="Wingdings" w:hint="default"/>
      </w:rPr>
    </w:lvl>
    <w:lvl w:ilvl="1" w:tplc="F9BE912E">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F450C"/>
    <w:multiLevelType w:val="hybridMultilevel"/>
    <w:tmpl w:val="55AC0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E1DC3"/>
    <w:multiLevelType w:val="hybridMultilevel"/>
    <w:tmpl w:val="90B281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47C2926"/>
    <w:multiLevelType w:val="hybridMultilevel"/>
    <w:tmpl w:val="AE28B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A614A1"/>
    <w:multiLevelType w:val="hybridMultilevel"/>
    <w:tmpl w:val="E65AA97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64D351D8"/>
    <w:multiLevelType w:val="hybridMultilevel"/>
    <w:tmpl w:val="48EA8730"/>
    <w:lvl w:ilvl="0" w:tplc="F9BE91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87BF6"/>
    <w:multiLevelType w:val="multilevel"/>
    <w:tmpl w:val="B25C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253421"/>
    <w:multiLevelType w:val="hybridMultilevel"/>
    <w:tmpl w:val="30EA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F75DDF"/>
    <w:multiLevelType w:val="hybridMultilevel"/>
    <w:tmpl w:val="014E8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0"/>
  </w:num>
  <w:num w:numId="6">
    <w:abstractNumId w:val="4"/>
  </w:num>
  <w:num w:numId="7">
    <w:abstractNumId w:val="1"/>
  </w:num>
  <w:num w:numId="8">
    <w:abstractNumId w:val="9"/>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60"/>
    <w:rsid w:val="00054149"/>
    <w:rsid w:val="00091BF4"/>
    <w:rsid w:val="000C2760"/>
    <w:rsid w:val="000C5E91"/>
    <w:rsid w:val="000F2E54"/>
    <w:rsid w:val="00127728"/>
    <w:rsid w:val="001F0A19"/>
    <w:rsid w:val="00255CB5"/>
    <w:rsid w:val="002C67D6"/>
    <w:rsid w:val="00327CE0"/>
    <w:rsid w:val="00336338"/>
    <w:rsid w:val="0034657F"/>
    <w:rsid w:val="00377069"/>
    <w:rsid w:val="004846A1"/>
    <w:rsid w:val="005675B2"/>
    <w:rsid w:val="005B1FB7"/>
    <w:rsid w:val="005E0BFE"/>
    <w:rsid w:val="005E3CEE"/>
    <w:rsid w:val="005E41AD"/>
    <w:rsid w:val="006D2837"/>
    <w:rsid w:val="0072534A"/>
    <w:rsid w:val="008B711D"/>
    <w:rsid w:val="008E3C10"/>
    <w:rsid w:val="009007E9"/>
    <w:rsid w:val="009A7E78"/>
    <w:rsid w:val="009D13F2"/>
    <w:rsid w:val="009E310E"/>
    <w:rsid w:val="00A07072"/>
    <w:rsid w:val="00A12129"/>
    <w:rsid w:val="00A36DE2"/>
    <w:rsid w:val="00A41CDF"/>
    <w:rsid w:val="00A55A5F"/>
    <w:rsid w:val="00AE5C57"/>
    <w:rsid w:val="00B4131A"/>
    <w:rsid w:val="00BE7318"/>
    <w:rsid w:val="00C221F1"/>
    <w:rsid w:val="00C41042"/>
    <w:rsid w:val="00C5070A"/>
    <w:rsid w:val="00C53930"/>
    <w:rsid w:val="00CA688B"/>
    <w:rsid w:val="00CB03EB"/>
    <w:rsid w:val="00CB5E64"/>
    <w:rsid w:val="00D65735"/>
    <w:rsid w:val="00D67268"/>
    <w:rsid w:val="00DE30F8"/>
    <w:rsid w:val="00EE36AB"/>
    <w:rsid w:val="00F8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0C2760"/>
    <w:rPr>
      <w:rFonts w:cs="Times New Roman"/>
      <w:b/>
      <w:bCs/>
    </w:rPr>
  </w:style>
  <w:style w:type="character" w:styleId="Hyperlink">
    <w:name w:val="Hyperlink"/>
    <w:uiPriority w:val="99"/>
    <w:semiHidden/>
    <w:rsid w:val="000C2760"/>
    <w:rPr>
      <w:rFonts w:cs="Times New Roman"/>
      <w:color w:val="4F8ECE"/>
      <w:u w:val="single"/>
    </w:rPr>
  </w:style>
  <w:style w:type="paragraph" w:styleId="NormalWeb">
    <w:name w:val="Normal (Web)"/>
    <w:basedOn w:val="Normal"/>
    <w:uiPriority w:val="99"/>
    <w:semiHidden/>
    <w:rsid w:val="000C276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5B1FB7"/>
    <w:pPr>
      <w:ind w:left="720"/>
      <w:contextualSpacing/>
    </w:pPr>
  </w:style>
  <w:style w:type="paragraph" w:styleId="Header">
    <w:name w:val="header"/>
    <w:basedOn w:val="Normal"/>
    <w:link w:val="HeaderChar"/>
    <w:uiPriority w:val="99"/>
    <w:unhideWhenUsed/>
    <w:rsid w:val="00C53930"/>
    <w:pPr>
      <w:tabs>
        <w:tab w:val="center" w:pos="4680"/>
        <w:tab w:val="right" w:pos="9360"/>
      </w:tabs>
    </w:pPr>
  </w:style>
  <w:style w:type="character" w:customStyle="1" w:styleId="HeaderChar">
    <w:name w:val="Header Char"/>
    <w:basedOn w:val="DefaultParagraphFont"/>
    <w:link w:val="Header"/>
    <w:uiPriority w:val="99"/>
    <w:rsid w:val="00C53930"/>
  </w:style>
  <w:style w:type="paragraph" w:styleId="Footer">
    <w:name w:val="footer"/>
    <w:basedOn w:val="Normal"/>
    <w:link w:val="FooterChar"/>
    <w:uiPriority w:val="99"/>
    <w:unhideWhenUsed/>
    <w:rsid w:val="00C53930"/>
    <w:pPr>
      <w:tabs>
        <w:tab w:val="center" w:pos="4680"/>
        <w:tab w:val="right" w:pos="9360"/>
      </w:tabs>
    </w:pPr>
  </w:style>
  <w:style w:type="character" w:customStyle="1" w:styleId="FooterChar">
    <w:name w:val="Footer Char"/>
    <w:basedOn w:val="DefaultParagraphFont"/>
    <w:link w:val="Footer"/>
    <w:uiPriority w:val="99"/>
    <w:rsid w:val="00C53930"/>
  </w:style>
  <w:style w:type="paragraph" w:styleId="BalloonText">
    <w:name w:val="Balloon Text"/>
    <w:basedOn w:val="Normal"/>
    <w:link w:val="BalloonTextChar"/>
    <w:uiPriority w:val="99"/>
    <w:semiHidden/>
    <w:unhideWhenUsed/>
    <w:rsid w:val="00C539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3930"/>
    <w:rPr>
      <w:rFonts w:ascii="Tahoma" w:hAnsi="Tahoma" w:cs="Tahoma"/>
      <w:sz w:val="16"/>
      <w:szCs w:val="16"/>
    </w:rPr>
  </w:style>
  <w:style w:type="paragraph" w:styleId="PlainText">
    <w:name w:val="Plain Text"/>
    <w:basedOn w:val="Normal"/>
    <w:link w:val="PlainTextChar"/>
    <w:uiPriority w:val="99"/>
    <w:semiHidden/>
    <w:unhideWhenUsed/>
    <w:rsid w:val="000C5E91"/>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0C5E91"/>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0C2760"/>
    <w:rPr>
      <w:rFonts w:cs="Times New Roman"/>
      <w:b/>
      <w:bCs/>
    </w:rPr>
  </w:style>
  <w:style w:type="character" w:styleId="Hyperlink">
    <w:name w:val="Hyperlink"/>
    <w:uiPriority w:val="99"/>
    <w:semiHidden/>
    <w:rsid w:val="000C2760"/>
    <w:rPr>
      <w:rFonts w:cs="Times New Roman"/>
      <w:color w:val="4F8ECE"/>
      <w:u w:val="single"/>
    </w:rPr>
  </w:style>
  <w:style w:type="paragraph" w:styleId="NormalWeb">
    <w:name w:val="Normal (Web)"/>
    <w:basedOn w:val="Normal"/>
    <w:uiPriority w:val="99"/>
    <w:semiHidden/>
    <w:rsid w:val="000C276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5B1FB7"/>
    <w:pPr>
      <w:ind w:left="720"/>
      <w:contextualSpacing/>
    </w:pPr>
  </w:style>
  <w:style w:type="paragraph" w:styleId="Header">
    <w:name w:val="header"/>
    <w:basedOn w:val="Normal"/>
    <w:link w:val="HeaderChar"/>
    <w:uiPriority w:val="99"/>
    <w:unhideWhenUsed/>
    <w:rsid w:val="00C53930"/>
    <w:pPr>
      <w:tabs>
        <w:tab w:val="center" w:pos="4680"/>
        <w:tab w:val="right" w:pos="9360"/>
      </w:tabs>
    </w:pPr>
  </w:style>
  <w:style w:type="character" w:customStyle="1" w:styleId="HeaderChar">
    <w:name w:val="Header Char"/>
    <w:basedOn w:val="DefaultParagraphFont"/>
    <w:link w:val="Header"/>
    <w:uiPriority w:val="99"/>
    <w:rsid w:val="00C53930"/>
  </w:style>
  <w:style w:type="paragraph" w:styleId="Footer">
    <w:name w:val="footer"/>
    <w:basedOn w:val="Normal"/>
    <w:link w:val="FooterChar"/>
    <w:uiPriority w:val="99"/>
    <w:unhideWhenUsed/>
    <w:rsid w:val="00C53930"/>
    <w:pPr>
      <w:tabs>
        <w:tab w:val="center" w:pos="4680"/>
        <w:tab w:val="right" w:pos="9360"/>
      </w:tabs>
    </w:pPr>
  </w:style>
  <w:style w:type="character" w:customStyle="1" w:styleId="FooterChar">
    <w:name w:val="Footer Char"/>
    <w:basedOn w:val="DefaultParagraphFont"/>
    <w:link w:val="Footer"/>
    <w:uiPriority w:val="99"/>
    <w:rsid w:val="00C53930"/>
  </w:style>
  <w:style w:type="paragraph" w:styleId="BalloonText">
    <w:name w:val="Balloon Text"/>
    <w:basedOn w:val="Normal"/>
    <w:link w:val="BalloonTextChar"/>
    <w:uiPriority w:val="99"/>
    <w:semiHidden/>
    <w:unhideWhenUsed/>
    <w:rsid w:val="00C539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3930"/>
    <w:rPr>
      <w:rFonts w:ascii="Tahoma" w:hAnsi="Tahoma" w:cs="Tahoma"/>
      <w:sz w:val="16"/>
      <w:szCs w:val="16"/>
    </w:rPr>
  </w:style>
  <w:style w:type="paragraph" w:styleId="PlainText">
    <w:name w:val="Plain Text"/>
    <w:basedOn w:val="Normal"/>
    <w:link w:val="PlainTextChar"/>
    <w:uiPriority w:val="99"/>
    <w:semiHidden/>
    <w:unhideWhenUsed/>
    <w:rsid w:val="000C5E91"/>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0C5E91"/>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642">
      <w:bodyDiv w:val="1"/>
      <w:marLeft w:val="0"/>
      <w:marRight w:val="0"/>
      <w:marTop w:val="0"/>
      <w:marBottom w:val="0"/>
      <w:divBdr>
        <w:top w:val="none" w:sz="0" w:space="0" w:color="auto"/>
        <w:left w:val="none" w:sz="0" w:space="0" w:color="auto"/>
        <w:bottom w:val="none" w:sz="0" w:space="0" w:color="auto"/>
        <w:right w:val="none" w:sz="0" w:space="0" w:color="auto"/>
      </w:divBdr>
    </w:div>
    <w:div w:id="287513717">
      <w:marLeft w:val="0"/>
      <w:marRight w:val="0"/>
      <w:marTop w:val="0"/>
      <w:marBottom w:val="0"/>
      <w:divBdr>
        <w:top w:val="none" w:sz="0" w:space="0" w:color="auto"/>
        <w:left w:val="none" w:sz="0" w:space="0" w:color="auto"/>
        <w:bottom w:val="none" w:sz="0" w:space="0" w:color="auto"/>
        <w:right w:val="none" w:sz="0" w:space="0" w:color="auto"/>
      </w:divBdr>
      <w:divsChild>
        <w:div w:id="287513746">
          <w:marLeft w:val="0"/>
          <w:marRight w:val="0"/>
          <w:marTop w:val="0"/>
          <w:marBottom w:val="0"/>
          <w:divBdr>
            <w:top w:val="none" w:sz="0" w:space="0" w:color="auto"/>
            <w:left w:val="none" w:sz="0" w:space="0" w:color="auto"/>
            <w:bottom w:val="none" w:sz="0" w:space="0" w:color="auto"/>
            <w:right w:val="none" w:sz="0" w:space="0" w:color="auto"/>
          </w:divBdr>
          <w:divsChild>
            <w:div w:id="287513766">
              <w:marLeft w:val="50"/>
              <w:marRight w:val="0"/>
              <w:marTop w:val="0"/>
              <w:marBottom w:val="0"/>
              <w:divBdr>
                <w:top w:val="none" w:sz="0" w:space="0" w:color="auto"/>
                <w:left w:val="none" w:sz="0" w:space="0" w:color="auto"/>
                <w:bottom w:val="none" w:sz="0" w:space="0" w:color="auto"/>
                <w:right w:val="none" w:sz="0" w:space="0" w:color="auto"/>
              </w:divBdr>
              <w:divsChild>
                <w:div w:id="287513723">
                  <w:marLeft w:val="465"/>
                  <w:marRight w:val="0"/>
                  <w:marTop w:val="300"/>
                  <w:marBottom w:val="0"/>
                  <w:divBdr>
                    <w:top w:val="none" w:sz="0" w:space="0" w:color="auto"/>
                    <w:left w:val="none" w:sz="0" w:space="0" w:color="auto"/>
                    <w:bottom w:val="none" w:sz="0" w:space="0" w:color="auto"/>
                    <w:right w:val="none" w:sz="0" w:space="0" w:color="auto"/>
                  </w:divBdr>
                  <w:divsChild>
                    <w:div w:id="287513737">
                      <w:marLeft w:val="105"/>
                      <w:marRight w:val="0"/>
                      <w:marTop w:val="0"/>
                      <w:marBottom w:val="0"/>
                      <w:divBdr>
                        <w:top w:val="none" w:sz="0" w:space="0" w:color="auto"/>
                        <w:left w:val="none" w:sz="0" w:space="0" w:color="auto"/>
                        <w:bottom w:val="none" w:sz="0" w:space="0" w:color="auto"/>
                        <w:right w:val="none" w:sz="0" w:space="0" w:color="auto"/>
                      </w:divBdr>
                      <w:divsChild>
                        <w:div w:id="2875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3718">
      <w:marLeft w:val="0"/>
      <w:marRight w:val="0"/>
      <w:marTop w:val="0"/>
      <w:marBottom w:val="0"/>
      <w:divBdr>
        <w:top w:val="none" w:sz="0" w:space="0" w:color="auto"/>
        <w:left w:val="none" w:sz="0" w:space="0" w:color="auto"/>
        <w:bottom w:val="none" w:sz="0" w:space="0" w:color="auto"/>
        <w:right w:val="none" w:sz="0" w:space="0" w:color="auto"/>
      </w:divBdr>
      <w:divsChild>
        <w:div w:id="287513768">
          <w:marLeft w:val="0"/>
          <w:marRight w:val="0"/>
          <w:marTop w:val="0"/>
          <w:marBottom w:val="0"/>
          <w:divBdr>
            <w:top w:val="none" w:sz="0" w:space="0" w:color="auto"/>
            <w:left w:val="none" w:sz="0" w:space="0" w:color="auto"/>
            <w:bottom w:val="none" w:sz="0" w:space="0" w:color="auto"/>
            <w:right w:val="none" w:sz="0" w:space="0" w:color="auto"/>
          </w:divBdr>
          <w:divsChild>
            <w:div w:id="287513762">
              <w:marLeft w:val="0"/>
              <w:marRight w:val="0"/>
              <w:marTop w:val="300"/>
              <w:marBottom w:val="150"/>
              <w:divBdr>
                <w:top w:val="single" w:sz="2" w:space="11" w:color="CC0000"/>
                <w:left w:val="single" w:sz="2" w:space="11" w:color="CC0000"/>
                <w:bottom w:val="single" w:sz="2" w:space="11" w:color="CC0000"/>
                <w:right w:val="single" w:sz="2" w:space="11" w:color="CC0000"/>
              </w:divBdr>
              <w:divsChild>
                <w:div w:id="287513757">
                  <w:marLeft w:val="0"/>
                  <w:marRight w:val="0"/>
                  <w:marTop w:val="0"/>
                  <w:marBottom w:val="0"/>
                  <w:divBdr>
                    <w:top w:val="none" w:sz="0" w:space="0" w:color="auto"/>
                    <w:left w:val="none" w:sz="0" w:space="0" w:color="auto"/>
                    <w:bottom w:val="none" w:sz="0" w:space="0" w:color="auto"/>
                    <w:right w:val="none" w:sz="0" w:space="0" w:color="auto"/>
                  </w:divBdr>
                  <w:divsChild>
                    <w:div w:id="287513724">
                      <w:marLeft w:val="0"/>
                      <w:marRight w:val="0"/>
                      <w:marTop w:val="0"/>
                      <w:marBottom w:val="0"/>
                      <w:divBdr>
                        <w:top w:val="none" w:sz="0" w:space="0" w:color="auto"/>
                        <w:left w:val="none" w:sz="0" w:space="0" w:color="auto"/>
                        <w:bottom w:val="none" w:sz="0" w:space="0" w:color="auto"/>
                        <w:right w:val="none" w:sz="0" w:space="0" w:color="auto"/>
                      </w:divBdr>
                      <w:divsChild>
                        <w:div w:id="287513722">
                          <w:marLeft w:val="0"/>
                          <w:marRight w:val="0"/>
                          <w:marTop w:val="0"/>
                          <w:marBottom w:val="0"/>
                          <w:divBdr>
                            <w:top w:val="none" w:sz="0" w:space="0" w:color="auto"/>
                            <w:left w:val="none" w:sz="0" w:space="0" w:color="auto"/>
                            <w:bottom w:val="none" w:sz="0" w:space="0" w:color="auto"/>
                            <w:right w:val="none" w:sz="0" w:space="0" w:color="auto"/>
                          </w:divBdr>
                          <w:divsChild>
                            <w:div w:id="2875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13731">
      <w:marLeft w:val="0"/>
      <w:marRight w:val="0"/>
      <w:marTop w:val="0"/>
      <w:marBottom w:val="0"/>
      <w:divBdr>
        <w:top w:val="none" w:sz="0" w:space="0" w:color="auto"/>
        <w:left w:val="none" w:sz="0" w:space="0" w:color="auto"/>
        <w:bottom w:val="none" w:sz="0" w:space="0" w:color="auto"/>
        <w:right w:val="none" w:sz="0" w:space="0" w:color="auto"/>
      </w:divBdr>
      <w:divsChild>
        <w:div w:id="287513763">
          <w:marLeft w:val="0"/>
          <w:marRight w:val="0"/>
          <w:marTop w:val="0"/>
          <w:marBottom w:val="0"/>
          <w:divBdr>
            <w:top w:val="none" w:sz="0" w:space="0" w:color="auto"/>
            <w:left w:val="none" w:sz="0" w:space="0" w:color="auto"/>
            <w:bottom w:val="none" w:sz="0" w:space="0" w:color="auto"/>
            <w:right w:val="none" w:sz="0" w:space="0" w:color="auto"/>
          </w:divBdr>
          <w:divsChild>
            <w:div w:id="287513758">
              <w:marLeft w:val="0"/>
              <w:marRight w:val="0"/>
              <w:marTop w:val="0"/>
              <w:marBottom w:val="0"/>
              <w:divBdr>
                <w:top w:val="none" w:sz="0" w:space="0" w:color="auto"/>
                <w:left w:val="none" w:sz="0" w:space="0" w:color="auto"/>
                <w:bottom w:val="none" w:sz="0" w:space="0" w:color="auto"/>
                <w:right w:val="none" w:sz="0" w:space="0" w:color="auto"/>
              </w:divBdr>
              <w:divsChild>
                <w:div w:id="287513720">
                  <w:marLeft w:val="0"/>
                  <w:marRight w:val="0"/>
                  <w:marTop w:val="0"/>
                  <w:marBottom w:val="0"/>
                  <w:divBdr>
                    <w:top w:val="none" w:sz="0" w:space="0" w:color="auto"/>
                    <w:left w:val="none" w:sz="0" w:space="0" w:color="auto"/>
                    <w:bottom w:val="none" w:sz="0" w:space="0" w:color="auto"/>
                    <w:right w:val="none" w:sz="0" w:space="0" w:color="auto"/>
                  </w:divBdr>
                  <w:divsChild>
                    <w:div w:id="287513752">
                      <w:marLeft w:val="0"/>
                      <w:marRight w:val="0"/>
                      <w:marTop w:val="0"/>
                      <w:marBottom w:val="0"/>
                      <w:divBdr>
                        <w:top w:val="none" w:sz="0" w:space="0" w:color="auto"/>
                        <w:left w:val="none" w:sz="0" w:space="0" w:color="auto"/>
                        <w:bottom w:val="none" w:sz="0" w:space="0" w:color="auto"/>
                        <w:right w:val="none" w:sz="0" w:space="0" w:color="auto"/>
                      </w:divBdr>
                      <w:divsChild>
                        <w:div w:id="287513733">
                          <w:marLeft w:val="0"/>
                          <w:marRight w:val="0"/>
                          <w:marTop w:val="0"/>
                          <w:marBottom w:val="0"/>
                          <w:divBdr>
                            <w:top w:val="none" w:sz="0" w:space="0" w:color="auto"/>
                            <w:left w:val="none" w:sz="0" w:space="0" w:color="auto"/>
                            <w:bottom w:val="none" w:sz="0" w:space="0" w:color="auto"/>
                            <w:right w:val="none" w:sz="0" w:space="0" w:color="auto"/>
                          </w:divBdr>
                          <w:divsChild>
                            <w:div w:id="287513755">
                              <w:marLeft w:val="0"/>
                              <w:marRight w:val="0"/>
                              <w:marTop w:val="0"/>
                              <w:marBottom w:val="0"/>
                              <w:divBdr>
                                <w:top w:val="none" w:sz="0" w:space="0" w:color="auto"/>
                                <w:left w:val="none" w:sz="0" w:space="0" w:color="auto"/>
                                <w:bottom w:val="none" w:sz="0" w:space="0" w:color="auto"/>
                                <w:right w:val="none" w:sz="0" w:space="0" w:color="auto"/>
                              </w:divBdr>
                              <w:divsChild>
                                <w:div w:id="287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740">
      <w:marLeft w:val="0"/>
      <w:marRight w:val="0"/>
      <w:marTop w:val="0"/>
      <w:marBottom w:val="0"/>
      <w:divBdr>
        <w:top w:val="none" w:sz="0" w:space="0" w:color="auto"/>
        <w:left w:val="none" w:sz="0" w:space="0" w:color="auto"/>
        <w:bottom w:val="none" w:sz="0" w:space="0" w:color="auto"/>
        <w:right w:val="none" w:sz="0" w:space="0" w:color="auto"/>
      </w:divBdr>
      <w:divsChild>
        <w:div w:id="287513767">
          <w:marLeft w:val="0"/>
          <w:marRight w:val="0"/>
          <w:marTop w:val="0"/>
          <w:marBottom w:val="0"/>
          <w:divBdr>
            <w:top w:val="none" w:sz="0" w:space="0" w:color="auto"/>
            <w:left w:val="none" w:sz="0" w:space="0" w:color="auto"/>
            <w:bottom w:val="none" w:sz="0" w:space="0" w:color="auto"/>
            <w:right w:val="none" w:sz="0" w:space="0" w:color="auto"/>
          </w:divBdr>
        </w:div>
      </w:divsChild>
    </w:div>
    <w:div w:id="287513745">
      <w:marLeft w:val="0"/>
      <w:marRight w:val="0"/>
      <w:marTop w:val="0"/>
      <w:marBottom w:val="0"/>
      <w:divBdr>
        <w:top w:val="none" w:sz="0" w:space="0" w:color="auto"/>
        <w:left w:val="none" w:sz="0" w:space="0" w:color="auto"/>
        <w:bottom w:val="none" w:sz="0" w:space="0" w:color="auto"/>
        <w:right w:val="none" w:sz="0" w:space="0" w:color="auto"/>
      </w:divBdr>
      <w:divsChild>
        <w:div w:id="287513743">
          <w:marLeft w:val="0"/>
          <w:marRight w:val="0"/>
          <w:marTop w:val="0"/>
          <w:marBottom w:val="0"/>
          <w:divBdr>
            <w:top w:val="none" w:sz="0" w:space="0" w:color="auto"/>
            <w:left w:val="none" w:sz="0" w:space="0" w:color="auto"/>
            <w:bottom w:val="none" w:sz="0" w:space="0" w:color="auto"/>
            <w:right w:val="none" w:sz="0" w:space="0" w:color="auto"/>
          </w:divBdr>
          <w:divsChild>
            <w:div w:id="287513721">
              <w:marLeft w:val="0"/>
              <w:marRight w:val="0"/>
              <w:marTop w:val="0"/>
              <w:marBottom w:val="0"/>
              <w:divBdr>
                <w:top w:val="none" w:sz="0" w:space="0" w:color="auto"/>
                <w:left w:val="none" w:sz="0" w:space="0" w:color="auto"/>
                <w:bottom w:val="none" w:sz="0" w:space="0" w:color="auto"/>
                <w:right w:val="none" w:sz="0" w:space="0" w:color="auto"/>
              </w:divBdr>
              <w:divsChild>
                <w:div w:id="287513747">
                  <w:marLeft w:val="450"/>
                  <w:marRight w:val="0"/>
                  <w:marTop w:val="0"/>
                  <w:marBottom w:val="0"/>
                  <w:divBdr>
                    <w:top w:val="none" w:sz="0" w:space="0" w:color="auto"/>
                    <w:left w:val="none" w:sz="0" w:space="0" w:color="auto"/>
                    <w:bottom w:val="none" w:sz="0" w:space="0" w:color="auto"/>
                    <w:right w:val="none" w:sz="0" w:space="0" w:color="auto"/>
                  </w:divBdr>
                  <w:divsChild>
                    <w:div w:id="287513730">
                      <w:marLeft w:val="0"/>
                      <w:marRight w:val="0"/>
                      <w:marTop w:val="0"/>
                      <w:marBottom w:val="0"/>
                      <w:divBdr>
                        <w:top w:val="none" w:sz="0" w:space="0" w:color="auto"/>
                        <w:left w:val="none" w:sz="0" w:space="0" w:color="auto"/>
                        <w:bottom w:val="none" w:sz="0" w:space="0" w:color="auto"/>
                        <w:right w:val="none" w:sz="0" w:space="0" w:color="auto"/>
                      </w:divBdr>
                      <w:divsChild>
                        <w:div w:id="287513748">
                          <w:marLeft w:val="0"/>
                          <w:marRight w:val="0"/>
                          <w:marTop w:val="0"/>
                          <w:marBottom w:val="0"/>
                          <w:divBdr>
                            <w:top w:val="none" w:sz="0" w:space="0" w:color="auto"/>
                            <w:left w:val="none" w:sz="0" w:space="0" w:color="auto"/>
                            <w:bottom w:val="none" w:sz="0" w:space="0" w:color="auto"/>
                            <w:right w:val="none" w:sz="0" w:space="0" w:color="auto"/>
                          </w:divBdr>
                          <w:divsChild>
                            <w:div w:id="287513738">
                              <w:marLeft w:val="0"/>
                              <w:marRight w:val="0"/>
                              <w:marTop w:val="0"/>
                              <w:marBottom w:val="0"/>
                              <w:divBdr>
                                <w:top w:val="none" w:sz="0" w:space="0" w:color="auto"/>
                                <w:left w:val="none" w:sz="0" w:space="0" w:color="auto"/>
                                <w:bottom w:val="none" w:sz="0" w:space="0" w:color="auto"/>
                                <w:right w:val="none" w:sz="0" w:space="0" w:color="auto"/>
                              </w:divBdr>
                              <w:divsChild>
                                <w:div w:id="287513735">
                                  <w:marLeft w:val="0"/>
                                  <w:marRight w:val="0"/>
                                  <w:marTop w:val="0"/>
                                  <w:marBottom w:val="0"/>
                                  <w:divBdr>
                                    <w:top w:val="none" w:sz="0" w:space="0" w:color="auto"/>
                                    <w:left w:val="none" w:sz="0" w:space="0" w:color="auto"/>
                                    <w:bottom w:val="none" w:sz="0" w:space="0" w:color="auto"/>
                                    <w:right w:val="none" w:sz="0" w:space="0" w:color="auto"/>
                                  </w:divBdr>
                                  <w:divsChild>
                                    <w:div w:id="287513736">
                                      <w:marLeft w:val="0"/>
                                      <w:marRight w:val="0"/>
                                      <w:marTop w:val="0"/>
                                      <w:marBottom w:val="0"/>
                                      <w:divBdr>
                                        <w:top w:val="none" w:sz="0" w:space="0" w:color="auto"/>
                                        <w:left w:val="none" w:sz="0" w:space="0" w:color="auto"/>
                                        <w:bottom w:val="none" w:sz="0" w:space="0" w:color="auto"/>
                                        <w:right w:val="none" w:sz="0" w:space="0" w:color="auto"/>
                                      </w:divBdr>
                                      <w:divsChild>
                                        <w:div w:id="287513727">
                                          <w:marLeft w:val="0"/>
                                          <w:marRight w:val="0"/>
                                          <w:marTop w:val="0"/>
                                          <w:marBottom w:val="0"/>
                                          <w:divBdr>
                                            <w:top w:val="none" w:sz="0" w:space="0" w:color="auto"/>
                                            <w:left w:val="none" w:sz="0" w:space="0" w:color="auto"/>
                                            <w:bottom w:val="none" w:sz="0" w:space="0" w:color="auto"/>
                                            <w:right w:val="none" w:sz="0" w:space="0" w:color="auto"/>
                                          </w:divBdr>
                                          <w:divsChild>
                                            <w:div w:id="287513739">
                                              <w:marLeft w:val="0"/>
                                              <w:marRight w:val="0"/>
                                              <w:marTop w:val="0"/>
                                              <w:marBottom w:val="0"/>
                                              <w:divBdr>
                                                <w:top w:val="none" w:sz="0" w:space="0" w:color="auto"/>
                                                <w:left w:val="none" w:sz="0" w:space="0" w:color="auto"/>
                                                <w:bottom w:val="none" w:sz="0" w:space="0" w:color="auto"/>
                                                <w:right w:val="none" w:sz="0" w:space="0" w:color="auto"/>
                                              </w:divBdr>
                                              <w:divsChild>
                                                <w:div w:id="287513732">
                                                  <w:marLeft w:val="0"/>
                                                  <w:marRight w:val="0"/>
                                                  <w:marTop w:val="0"/>
                                                  <w:marBottom w:val="900"/>
                                                  <w:divBdr>
                                                    <w:top w:val="none" w:sz="0" w:space="0" w:color="auto"/>
                                                    <w:left w:val="none" w:sz="0" w:space="0" w:color="auto"/>
                                                    <w:bottom w:val="none" w:sz="0" w:space="0" w:color="auto"/>
                                                    <w:right w:val="none" w:sz="0" w:space="0" w:color="auto"/>
                                                  </w:divBdr>
                                                  <w:divsChild>
                                                    <w:div w:id="2875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513749">
      <w:marLeft w:val="0"/>
      <w:marRight w:val="0"/>
      <w:marTop w:val="0"/>
      <w:marBottom w:val="0"/>
      <w:divBdr>
        <w:top w:val="none" w:sz="0" w:space="0" w:color="auto"/>
        <w:left w:val="none" w:sz="0" w:space="0" w:color="auto"/>
        <w:bottom w:val="none" w:sz="0" w:space="0" w:color="auto"/>
        <w:right w:val="none" w:sz="0" w:space="0" w:color="auto"/>
      </w:divBdr>
      <w:divsChild>
        <w:div w:id="287513744">
          <w:marLeft w:val="0"/>
          <w:marRight w:val="0"/>
          <w:marTop w:val="0"/>
          <w:marBottom w:val="0"/>
          <w:divBdr>
            <w:top w:val="none" w:sz="0" w:space="0" w:color="auto"/>
            <w:left w:val="none" w:sz="0" w:space="0" w:color="auto"/>
            <w:bottom w:val="none" w:sz="0" w:space="0" w:color="auto"/>
            <w:right w:val="none" w:sz="0" w:space="0" w:color="auto"/>
          </w:divBdr>
          <w:divsChild>
            <w:div w:id="287513741">
              <w:marLeft w:val="0"/>
              <w:marRight w:val="0"/>
              <w:marTop w:val="300"/>
              <w:marBottom w:val="150"/>
              <w:divBdr>
                <w:top w:val="single" w:sz="2" w:space="11" w:color="CC0000"/>
                <w:left w:val="single" w:sz="2" w:space="11" w:color="CC0000"/>
                <w:bottom w:val="single" w:sz="2" w:space="11" w:color="CC0000"/>
                <w:right w:val="single" w:sz="2" w:space="11" w:color="CC0000"/>
              </w:divBdr>
              <w:divsChild>
                <w:div w:id="287513764">
                  <w:marLeft w:val="0"/>
                  <w:marRight w:val="0"/>
                  <w:marTop w:val="0"/>
                  <w:marBottom w:val="0"/>
                  <w:divBdr>
                    <w:top w:val="none" w:sz="0" w:space="0" w:color="auto"/>
                    <w:left w:val="none" w:sz="0" w:space="0" w:color="auto"/>
                    <w:bottom w:val="none" w:sz="0" w:space="0" w:color="auto"/>
                    <w:right w:val="none" w:sz="0" w:space="0" w:color="auto"/>
                  </w:divBdr>
                  <w:divsChild>
                    <w:div w:id="287513750">
                      <w:marLeft w:val="0"/>
                      <w:marRight w:val="0"/>
                      <w:marTop w:val="0"/>
                      <w:marBottom w:val="0"/>
                      <w:divBdr>
                        <w:top w:val="none" w:sz="0" w:space="0" w:color="auto"/>
                        <w:left w:val="none" w:sz="0" w:space="0" w:color="auto"/>
                        <w:bottom w:val="none" w:sz="0" w:space="0" w:color="auto"/>
                        <w:right w:val="none" w:sz="0" w:space="0" w:color="auto"/>
                      </w:divBdr>
                      <w:divsChild>
                        <w:div w:id="287513725">
                          <w:marLeft w:val="0"/>
                          <w:marRight w:val="0"/>
                          <w:marTop w:val="0"/>
                          <w:marBottom w:val="0"/>
                          <w:divBdr>
                            <w:top w:val="none" w:sz="0" w:space="0" w:color="auto"/>
                            <w:left w:val="none" w:sz="0" w:space="0" w:color="auto"/>
                            <w:bottom w:val="none" w:sz="0" w:space="0" w:color="auto"/>
                            <w:right w:val="none" w:sz="0" w:space="0" w:color="auto"/>
                          </w:divBdr>
                          <w:divsChild>
                            <w:div w:id="2875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13761">
      <w:marLeft w:val="0"/>
      <w:marRight w:val="0"/>
      <w:marTop w:val="0"/>
      <w:marBottom w:val="0"/>
      <w:divBdr>
        <w:top w:val="none" w:sz="0" w:space="0" w:color="auto"/>
        <w:left w:val="none" w:sz="0" w:space="0" w:color="auto"/>
        <w:bottom w:val="none" w:sz="0" w:space="0" w:color="auto"/>
        <w:right w:val="none" w:sz="0" w:space="0" w:color="auto"/>
      </w:divBdr>
      <w:divsChild>
        <w:div w:id="287513729">
          <w:marLeft w:val="0"/>
          <w:marRight w:val="0"/>
          <w:marTop w:val="0"/>
          <w:marBottom w:val="0"/>
          <w:divBdr>
            <w:top w:val="none" w:sz="0" w:space="0" w:color="auto"/>
            <w:left w:val="none" w:sz="0" w:space="0" w:color="auto"/>
            <w:bottom w:val="none" w:sz="0" w:space="0" w:color="auto"/>
            <w:right w:val="none" w:sz="0" w:space="0" w:color="auto"/>
          </w:divBdr>
          <w:divsChild>
            <w:div w:id="287513734">
              <w:marLeft w:val="0"/>
              <w:marRight w:val="0"/>
              <w:marTop w:val="0"/>
              <w:marBottom w:val="0"/>
              <w:divBdr>
                <w:top w:val="none" w:sz="0" w:space="0" w:color="auto"/>
                <w:left w:val="none" w:sz="0" w:space="0" w:color="auto"/>
                <w:bottom w:val="none" w:sz="0" w:space="0" w:color="auto"/>
                <w:right w:val="none" w:sz="0" w:space="0" w:color="auto"/>
              </w:divBdr>
              <w:divsChild>
                <w:div w:id="287513753">
                  <w:marLeft w:val="0"/>
                  <w:marRight w:val="0"/>
                  <w:marTop w:val="0"/>
                  <w:marBottom w:val="0"/>
                  <w:divBdr>
                    <w:top w:val="none" w:sz="0" w:space="0" w:color="auto"/>
                    <w:left w:val="none" w:sz="0" w:space="0" w:color="auto"/>
                    <w:bottom w:val="none" w:sz="0" w:space="0" w:color="auto"/>
                    <w:right w:val="none" w:sz="0" w:space="0" w:color="auto"/>
                  </w:divBdr>
                  <w:divsChild>
                    <w:div w:id="287513751">
                      <w:marLeft w:val="0"/>
                      <w:marRight w:val="0"/>
                      <w:marTop w:val="0"/>
                      <w:marBottom w:val="0"/>
                      <w:divBdr>
                        <w:top w:val="none" w:sz="0" w:space="0" w:color="auto"/>
                        <w:left w:val="none" w:sz="0" w:space="0" w:color="auto"/>
                        <w:bottom w:val="none" w:sz="0" w:space="0" w:color="auto"/>
                        <w:right w:val="none" w:sz="0" w:space="0" w:color="auto"/>
                      </w:divBdr>
                      <w:divsChild>
                        <w:div w:id="287513759">
                          <w:marLeft w:val="0"/>
                          <w:marRight w:val="0"/>
                          <w:marTop w:val="0"/>
                          <w:marBottom w:val="0"/>
                          <w:divBdr>
                            <w:top w:val="none" w:sz="0" w:space="0" w:color="auto"/>
                            <w:left w:val="none" w:sz="0" w:space="0" w:color="auto"/>
                            <w:bottom w:val="none" w:sz="0" w:space="0" w:color="auto"/>
                            <w:right w:val="none" w:sz="0" w:space="0" w:color="auto"/>
                          </w:divBdr>
                          <w:divsChild>
                            <w:div w:id="287513728">
                              <w:marLeft w:val="0"/>
                              <w:marRight w:val="0"/>
                              <w:marTop w:val="0"/>
                              <w:marBottom w:val="0"/>
                              <w:divBdr>
                                <w:top w:val="none" w:sz="0" w:space="0" w:color="auto"/>
                                <w:left w:val="none" w:sz="0" w:space="0" w:color="auto"/>
                                <w:bottom w:val="none" w:sz="0" w:space="0" w:color="auto"/>
                                <w:right w:val="none" w:sz="0" w:space="0" w:color="auto"/>
                              </w:divBdr>
                              <w:divsChild>
                                <w:div w:id="287513760">
                                  <w:marLeft w:val="0"/>
                                  <w:marRight w:val="0"/>
                                  <w:marTop w:val="0"/>
                                  <w:marBottom w:val="0"/>
                                  <w:divBdr>
                                    <w:top w:val="none" w:sz="0" w:space="0" w:color="auto"/>
                                    <w:left w:val="none" w:sz="0" w:space="0" w:color="auto"/>
                                    <w:bottom w:val="none" w:sz="0" w:space="0" w:color="auto"/>
                                    <w:right w:val="none" w:sz="0" w:space="0" w:color="auto"/>
                                  </w:divBdr>
                                  <w:divsChild>
                                    <w:div w:id="28751375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025959">
      <w:bodyDiv w:val="1"/>
      <w:marLeft w:val="0"/>
      <w:marRight w:val="0"/>
      <w:marTop w:val="0"/>
      <w:marBottom w:val="0"/>
      <w:divBdr>
        <w:top w:val="none" w:sz="0" w:space="0" w:color="auto"/>
        <w:left w:val="none" w:sz="0" w:space="0" w:color="auto"/>
        <w:bottom w:val="none" w:sz="0" w:space="0" w:color="auto"/>
        <w:right w:val="none" w:sz="0" w:space="0" w:color="auto"/>
      </w:divBdr>
    </w:div>
    <w:div w:id="700589522">
      <w:bodyDiv w:val="1"/>
      <w:marLeft w:val="0"/>
      <w:marRight w:val="0"/>
      <w:marTop w:val="0"/>
      <w:marBottom w:val="0"/>
      <w:divBdr>
        <w:top w:val="none" w:sz="0" w:space="0" w:color="auto"/>
        <w:left w:val="none" w:sz="0" w:space="0" w:color="auto"/>
        <w:bottom w:val="none" w:sz="0" w:space="0" w:color="auto"/>
        <w:right w:val="none" w:sz="0" w:space="0" w:color="auto"/>
      </w:divBdr>
    </w:div>
    <w:div w:id="798839292">
      <w:bodyDiv w:val="1"/>
      <w:marLeft w:val="0"/>
      <w:marRight w:val="0"/>
      <w:marTop w:val="0"/>
      <w:marBottom w:val="0"/>
      <w:divBdr>
        <w:top w:val="none" w:sz="0" w:space="0" w:color="auto"/>
        <w:left w:val="none" w:sz="0" w:space="0" w:color="auto"/>
        <w:bottom w:val="none" w:sz="0" w:space="0" w:color="auto"/>
        <w:right w:val="none" w:sz="0" w:space="0" w:color="auto"/>
      </w:divBdr>
    </w:div>
    <w:div w:id="1120690046">
      <w:bodyDiv w:val="1"/>
      <w:marLeft w:val="0"/>
      <w:marRight w:val="0"/>
      <w:marTop w:val="0"/>
      <w:marBottom w:val="0"/>
      <w:divBdr>
        <w:top w:val="none" w:sz="0" w:space="0" w:color="auto"/>
        <w:left w:val="none" w:sz="0" w:space="0" w:color="auto"/>
        <w:bottom w:val="none" w:sz="0" w:space="0" w:color="auto"/>
        <w:right w:val="none" w:sz="0" w:space="0" w:color="auto"/>
      </w:divBdr>
    </w:div>
    <w:div w:id="1467579748">
      <w:bodyDiv w:val="1"/>
      <w:marLeft w:val="0"/>
      <w:marRight w:val="0"/>
      <w:marTop w:val="0"/>
      <w:marBottom w:val="0"/>
      <w:divBdr>
        <w:top w:val="none" w:sz="0" w:space="0" w:color="auto"/>
        <w:left w:val="none" w:sz="0" w:space="0" w:color="auto"/>
        <w:bottom w:val="none" w:sz="0" w:space="0" w:color="auto"/>
        <w:right w:val="none" w:sz="0" w:space="0" w:color="auto"/>
      </w:divBdr>
    </w:div>
    <w:div w:id="1473642785">
      <w:bodyDiv w:val="1"/>
      <w:marLeft w:val="0"/>
      <w:marRight w:val="0"/>
      <w:marTop w:val="0"/>
      <w:marBottom w:val="0"/>
      <w:divBdr>
        <w:top w:val="none" w:sz="0" w:space="0" w:color="auto"/>
        <w:left w:val="none" w:sz="0" w:space="0" w:color="auto"/>
        <w:bottom w:val="none" w:sz="0" w:space="0" w:color="auto"/>
        <w:right w:val="none" w:sz="0" w:space="0" w:color="auto"/>
      </w:divBdr>
    </w:div>
    <w:div w:id="1620145678">
      <w:bodyDiv w:val="1"/>
      <w:marLeft w:val="0"/>
      <w:marRight w:val="0"/>
      <w:marTop w:val="0"/>
      <w:marBottom w:val="0"/>
      <w:divBdr>
        <w:top w:val="none" w:sz="0" w:space="0" w:color="auto"/>
        <w:left w:val="none" w:sz="0" w:space="0" w:color="auto"/>
        <w:bottom w:val="none" w:sz="0" w:space="0" w:color="auto"/>
        <w:right w:val="none" w:sz="0" w:space="0" w:color="auto"/>
      </w:divBdr>
    </w:div>
    <w:div w:id="19434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Documente necesare la angajare</vt:lpstr>
    </vt:vector>
  </TitlesOfParts>
  <Company>izooo</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Documente necesare la angajare</dc:title>
  <dc:creator>Doina;Adrian</dc:creator>
  <cp:lastModifiedBy>Qualcomm User</cp:lastModifiedBy>
  <cp:revision>8</cp:revision>
  <cp:lastPrinted>2014-04-11T16:26:00Z</cp:lastPrinted>
  <dcterms:created xsi:type="dcterms:W3CDTF">2014-04-11T17:07:00Z</dcterms:created>
  <dcterms:modified xsi:type="dcterms:W3CDTF">2014-04-11T17:28:00Z</dcterms:modified>
</cp:coreProperties>
</file>