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6E95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000000" w:rsidRDefault="006A6E95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CONTRACT DE BARTER</w:t>
      </w:r>
    </w:p>
    <w:p w:rsidR="00000000" w:rsidRDefault="006A6E95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000000" w:rsidRDefault="006A6E9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I. PĂRŢILE CONTRACTANTE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1.1. S.C. ....................................................................................................... S.N.C./S.C.S./S.A./S.R.L., cu sediul social î</w:t>
      </w:r>
      <w:r>
        <w:rPr>
          <w:rFonts w:ascii="Arial" w:eastAsia="Arial" w:hAnsi="Arial" w:cs="Arial"/>
          <w:sz w:val="20"/>
          <w:szCs w:val="20"/>
        </w:rPr>
        <w:t>n (localitatea) ..............................., str</w:t>
      </w:r>
      <w:r>
        <w:rPr>
          <w:rFonts w:ascii="Arial" w:eastAsia="Arial" w:hAnsi="Arial" w:cs="Arial"/>
          <w:sz w:val="20"/>
          <w:szCs w:val="20"/>
        </w:rPr>
        <w:t>. ............................................. nr. ............., bloc ............., scara ..........., etaj ........, apartament ..........., judeţ/sector ......................................, înreg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strată la Oficiul Registrului Comerţului ...........</w:t>
      </w:r>
      <w:r>
        <w:rPr>
          <w:rFonts w:ascii="Arial" w:eastAsia="Arial" w:hAnsi="Arial" w:cs="Arial"/>
          <w:sz w:val="20"/>
          <w:szCs w:val="20"/>
        </w:rPr>
        <w:t>................................., sub nr. ........................ din ................................., cod fiscal nr. ......................... din ....................................., având contul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nr. ................................................</w:t>
      </w:r>
      <w:r>
        <w:rPr>
          <w:rFonts w:ascii="Arial" w:eastAsia="Arial" w:hAnsi="Arial" w:cs="Arial"/>
          <w:sz w:val="20"/>
          <w:szCs w:val="20"/>
        </w:rPr>
        <w:t>....., deschis la ........................................................., existând şi funcţionând potrivit legislaţiei statului ............................ reprezentată de ...........................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........., cu funcţia de ...........................</w:t>
      </w:r>
      <w:r>
        <w:rPr>
          <w:rFonts w:ascii="Arial" w:eastAsia="Arial" w:hAnsi="Arial" w:cs="Arial"/>
          <w:sz w:val="20"/>
          <w:szCs w:val="20"/>
        </w:rPr>
        <w:t xml:space="preserve">.................................., cetăţean .................................. posesor act de identitate/paşaport ......................, în calitate de </w:t>
      </w:r>
      <w:r>
        <w:rPr>
          <w:rFonts w:ascii="Arial" w:eastAsia="Arial" w:hAnsi="Arial" w:cs="Arial"/>
          <w:b/>
          <w:bCs/>
          <w:sz w:val="20"/>
          <w:szCs w:val="20"/>
        </w:rPr>
        <w:t>exportator</w:t>
      </w:r>
      <w:r>
        <w:rPr>
          <w:rFonts w:ascii="Arial" w:eastAsia="Arial" w:hAnsi="Arial" w:cs="Arial"/>
          <w:sz w:val="20"/>
          <w:szCs w:val="20"/>
        </w:rPr>
        <w:t>, şi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1.2. S.C. .............................................................................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......................... S.N.C./S.C.S./S.A./S.R.L., cu sediul social în (localitatea) .............................., str. ............................................. nr. ............., bloc ..........</w:t>
      </w:r>
      <w:r>
        <w:rPr>
          <w:rFonts w:ascii="Arial" w:eastAsia="Arial" w:hAnsi="Arial" w:cs="Arial"/>
          <w:sz w:val="20"/>
          <w:szCs w:val="20"/>
        </w:rPr>
        <w:t>..., scara ..........., etaj ........, apartament ..</w:t>
      </w:r>
      <w:r>
        <w:rPr>
          <w:rFonts w:ascii="Arial" w:eastAsia="Arial" w:hAnsi="Arial" w:cs="Arial"/>
          <w:sz w:val="20"/>
          <w:szCs w:val="20"/>
        </w:rPr>
        <w:t>........, judeţ/sector ....................................., înregistrată la Oficiul Registrului Comerţului ..........................................., sub nr. ........................ din ............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...................., cod fiscal nr. ...............</w:t>
      </w:r>
      <w:r>
        <w:rPr>
          <w:rFonts w:ascii="Arial" w:eastAsia="Arial" w:hAnsi="Arial" w:cs="Arial"/>
          <w:sz w:val="20"/>
          <w:szCs w:val="20"/>
        </w:rPr>
        <w:t>............ din ................................., având contul nr. ................................................, deschis la .............................................................,existând şi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funcţionând potrivit legislaţiei statului ..........</w:t>
      </w:r>
      <w:r>
        <w:rPr>
          <w:rFonts w:ascii="Arial" w:eastAsia="Arial" w:hAnsi="Arial" w:cs="Arial"/>
          <w:sz w:val="20"/>
          <w:szCs w:val="20"/>
        </w:rPr>
        <w:t xml:space="preserve">.................. reprezentată de ...................................., cu funcţia de ..................................................., cetăţean ...................................... posesor act de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dentitate/paşaport .................................</w:t>
      </w:r>
      <w:r>
        <w:rPr>
          <w:rFonts w:ascii="Arial" w:eastAsia="Arial" w:hAnsi="Arial" w:cs="Arial"/>
          <w:sz w:val="20"/>
          <w:szCs w:val="20"/>
        </w:rPr>
        <w:t xml:space="preserve">................., în calitate de </w:t>
      </w:r>
      <w:r>
        <w:rPr>
          <w:rFonts w:ascii="Arial" w:eastAsia="Arial" w:hAnsi="Arial" w:cs="Arial"/>
          <w:b/>
          <w:bCs/>
          <w:sz w:val="20"/>
          <w:szCs w:val="20"/>
        </w:rPr>
        <w:t>importator</w:t>
      </w:r>
      <w:r>
        <w:rPr>
          <w:rFonts w:ascii="Arial" w:eastAsia="Arial" w:hAnsi="Arial" w:cs="Arial"/>
          <w:sz w:val="20"/>
          <w:szCs w:val="20"/>
        </w:rPr>
        <w:t>,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au convenit să încheie prezentul contract de barter, în următoarele condiţii:</w:t>
      </w:r>
    </w:p>
    <w:p w:rsidR="00000000" w:rsidRDefault="006A6E9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II. OBIECTUL CONTRACTULUI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2.1. Obiectul prezentului contract îl reprezintă schimbul de mărfuri dintre exportator şi importator, ast</w:t>
      </w:r>
      <w:r>
        <w:rPr>
          <w:rFonts w:ascii="Arial" w:eastAsia="Arial" w:hAnsi="Arial" w:cs="Arial"/>
          <w:sz w:val="20"/>
          <w:szCs w:val="20"/>
        </w:rPr>
        <w:t xml:space="preserve">fel: exportatorul va livra importatorului produsele ce sunt menţionate în anexa nr. 1 pct. 1 la prezentul contract, iar importatorul va livra, în contrapartidă, produsele menţionate şi descrise în anexa </w:t>
      </w:r>
      <w:r>
        <w:rPr>
          <w:rFonts w:ascii="Arial" w:eastAsia="Arial" w:hAnsi="Arial" w:cs="Arial"/>
          <w:sz w:val="20"/>
          <w:szCs w:val="20"/>
        </w:rPr>
        <w:t>nr. 1 pct. 2 la prezentul contract.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2.2. Raportul de </w:t>
      </w:r>
      <w:r>
        <w:rPr>
          <w:rFonts w:ascii="Arial" w:eastAsia="Arial" w:hAnsi="Arial" w:cs="Arial"/>
          <w:sz w:val="20"/>
          <w:szCs w:val="20"/>
        </w:rPr>
        <w:t>schimb convenit între părţile contractante stabilite în baza preţurilor existente pe piaţa mondială, a caracteristicilor mărfurilor, a loturilor de produse livrate în avans, a termenelor de livrare, se stabileşte după cum urmează: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(se trece unitatea de mă</w:t>
      </w:r>
      <w:r>
        <w:rPr>
          <w:rFonts w:ascii="Arial" w:eastAsia="Arial" w:hAnsi="Arial" w:cs="Arial"/>
          <w:sz w:val="20"/>
          <w:szCs w:val="20"/>
        </w:rPr>
        <w:t>sură) ............................ buc./kg/tone, cu livrare în lunile ......................... anul ......./......... 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2.3. Exportatorul va livra marfa ......................................... conform regulii INCOTERMS 1990 .............................</w:t>
      </w:r>
      <w:r>
        <w:rPr>
          <w:rFonts w:ascii="Arial" w:eastAsia="Arial" w:hAnsi="Arial" w:cs="Arial"/>
          <w:sz w:val="20"/>
          <w:szCs w:val="20"/>
        </w:rPr>
        <w:t>............ 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2.4. Importatorul va livra marfa ......................................... conform regulii INCOTERMS 1990 ......................................... .</w:t>
      </w:r>
    </w:p>
    <w:p w:rsidR="00000000" w:rsidRDefault="006A6E9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III. DURATA CONTRACTULUI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3.1. Termenul/</w:t>
      </w:r>
      <w:r>
        <w:rPr>
          <w:rFonts w:ascii="Arial" w:eastAsia="Arial" w:hAnsi="Arial" w:cs="Arial"/>
          <w:sz w:val="20"/>
          <w:szCs w:val="20"/>
        </w:rPr>
        <w:t xml:space="preserve">termenele de livrare pentru cantitatea de (se trece </w:t>
      </w:r>
      <w:r>
        <w:rPr>
          <w:rFonts w:ascii="Arial" w:eastAsia="Arial" w:hAnsi="Arial" w:cs="Arial"/>
          <w:sz w:val="20"/>
          <w:szCs w:val="20"/>
        </w:rPr>
        <w:t>unitatea de măsură) ........................ buc./kg/tone este/sunt .............., începând cu data de .............................. până la data de ........................... .</w:t>
      </w:r>
    </w:p>
    <w:p w:rsidR="00000000" w:rsidRDefault="006A6E9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IV. VALOAREA CONTRACTULUI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4.1. Importatorul se obligă să deschidă o garanţi</w:t>
      </w:r>
      <w:r>
        <w:rPr>
          <w:rFonts w:ascii="Arial" w:eastAsia="Arial" w:hAnsi="Arial" w:cs="Arial"/>
          <w:sz w:val="20"/>
          <w:szCs w:val="20"/>
        </w:rPr>
        <w:t>e bancară irevocabilă în valoare de ......................... din valoarea mărfurilor care formează obiectul prezentului contract plus ......................... % din contravaloarea dobânzilor aferente.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.2. În cazul în care importatorul nu va efectua livr</w:t>
      </w:r>
      <w:r>
        <w:rPr>
          <w:rFonts w:ascii="Arial" w:eastAsia="Arial" w:hAnsi="Arial" w:cs="Arial"/>
          <w:sz w:val="20"/>
          <w:szCs w:val="20"/>
        </w:rPr>
        <w:t>ările de mărfuri cuvenite exportatorului, acesta din urmă va putea încasa garanţia bancară, fără acordul importatorului şi îşi va acoperi diferenţa pe riscul şi cheltuiala importatorului, potrivit clauze</w:t>
      </w:r>
      <w:r>
        <w:rPr>
          <w:rFonts w:ascii="Arial" w:eastAsia="Arial" w:hAnsi="Arial" w:cs="Arial"/>
          <w:sz w:val="20"/>
          <w:szCs w:val="20"/>
        </w:rPr>
        <w:t>lor prezentului contract.</w:t>
      </w:r>
    </w:p>
    <w:p w:rsidR="00000000" w:rsidRDefault="006A6E9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V. CALITATEA MĂRFURILOR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5.1</w:t>
      </w:r>
      <w:r>
        <w:rPr>
          <w:rFonts w:ascii="Arial" w:eastAsia="Arial" w:hAnsi="Arial" w:cs="Arial"/>
          <w:sz w:val="20"/>
          <w:szCs w:val="20"/>
        </w:rPr>
        <w:t>. Calitatea mărfurilor este cea prevăzută în anexa nr. ................................... la prezentul contract, determinată prin ........................ (efectuarea unor analize de laborator, demonstraţii tehnice etc.).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5.2. Calitatea mărfurilor a fost </w:t>
      </w:r>
      <w:r>
        <w:rPr>
          <w:rFonts w:ascii="Arial" w:eastAsia="Arial" w:hAnsi="Arial" w:cs="Arial"/>
          <w:sz w:val="20"/>
          <w:szCs w:val="20"/>
        </w:rPr>
        <w:t>atestată pentru fiecare parte contractantă în parte, de către o comisie formată din persoane competente. Documentele de atestare a calităţii mărfurilor sunt: 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.................................................... 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5.3. Neconcordanţa livrărilor cu calitatea mărfurilor specificată în contract conduce la refuzul acesteia de către partea lezată.</w:t>
      </w:r>
    </w:p>
    <w:p w:rsidR="00000000" w:rsidRDefault="006A6E9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VI. CONDIŢII DE LIV</w:t>
      </w:r>
      <w:r>
        <w:rPr>
          <w:rFonts w:ascii="Arial" w:eastAsia="Arial" w:hAnsi="Arial" w:cs="Arial"/>
          <w:b/>
          <w:bCs/>
          <w:sz w:val="20"/>
          <w:szCs w:val="20"/>
        </w:rPr>
        <w:t>RARE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6.1. Mărfurile vor fi livrate conform condiţiei</w:t>
      </w:r>
      <w:r>
        <w:rPr>
          <w:rFonts w:ascii="Arial" w:eastAsia="Arial" w:hAnsi="Arial" w:cs="Arial"/>
          <w:sz w:val="20"/>
          <w:szCs w:val="20"/>
        </w:rPr>
        <w:t xml:space="preserve"> INCOTERMS 1990 ........................................................ 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6.2. Fiecare parte contractantă va comunica celeilalte termenul prealabil al sosirii mărfii la graniţă, precum şi greutatea netă a mărfii.</w:t>
      </w:r>
    </w:p>
    <w:p w:rsidR="00000000" w:rsidRDefault="006A6E9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VII. GARANŢII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7.1. Părţile contractante se</w:t>
      </w:r>
      <w:r>
        <w:rPr>
          <w:rFonts w:ascii="Arial" w:eastAsia="Arial" w:hAnsi="Arial" w:cs="Arial"/>
          <w:sz w:val="20"/>
          <w:szCs w:val="20"/>
        </w:rPr>
        <w:t xml:space="preserve"> obligă să garanteze marfa, în funcţie de specificul acesteia, eliberând certificate </w:t>
      </w:r>
      <w:r>
        <w:rPr>
          <w:rFonts w:ascii="Arial" w:eastAsia="Arial" w:hAnsi="Arial" w:cs="Arial"/>
          <w:sz w:val="20"/>
          <w:szCs w:val="20"/>
        </w:rPr>
        <w:lastRenderedPageBreak/>
        <w:t>de garanţie în care se vor indica:</w:t>
      </w:r>
    </w:p>
    <w:p w:rsidR="00000000" w:rsidRDefault="006A6E95">
      <w:pPr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  <w:t>începerea termenului de garanţie şi durata lui;</w:t>
      </w:r>
    </w:p>
    <w:p w:rsidR="00000000" w:rsidRDefault="006A6E95">
      <w:pPr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ab/>
        <w:t>cazurile de î</w:t>
      </w:r>
      <w:r>
        <w:rPr>
          <w:rFonts w:ascii="Arial" w:eastAsia="Arial" w:hAnsi="Arial" w:cs="Arial"/>
          <w:sz w:val="20"/>
          <w:szCs w:val="20"/>
        </w:rPr>
        <w:t>ncetare sau prelungire a termenului de garanţie;</w:t>
      </w:r>
    </w:p>
    <w:p w:rsidR="00000000" w:rsidRDefault="006A6E95">
      <w:pPr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z w:val="20"/>
          <w:szCs w:val="20"/>
        </w:rPr>
        <w:tab/>
        <w:t>documente de ates</w:t>
      </w:r>
      <w:r>
        <w:rPr>
          <w:rFonts w:ascii="Arial" w:eastAsia="Arial" w:hAnsi="Arial" w:cs="Arial"/>
          <w:sz w:val="20"/>
          <w:szCs w:val="20"/>
        </w:rPr>
        <w:t>tare a calităţii mărfii.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7.2. Înăuntrul termenului de garanţie, fiecare parte contractantă se obligă să acorde asistenţă tehnică pentru marfa livrată şi furnizarea de piese de înlocuire, aceste operaţiuni efectuându-se gratuit.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7.3. Atât importatorul, cât </w:t>
      </w:r>
      <w:r>
        <w:rPr>
          <w:rFonts w:ascii="Arial" w:eastAsia="Arial" w:hAnsi="Arial" w:cs="Arial"/>
          <w:sz w:val="20"/>
          <w:szCs w:val="20"/>
        </w:rPr>
        <w:t>şi exportatorul sunt răspunzătoare, de viciile ascunse şi viciile mărfurilor livrate.</w:t>
      </w:r>
    </w:p>
    <w:p w:rsidR="00000000" w:rsidRDefault="006A6E9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VIII. MODUL DE EFECTUARE A TRANSPORTULUI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8.1. Exportatorul va transporta marfa</w:t>
      </w:r>
      <w:r>
        <w:rPr>
          <w:rFonts w:ascii="Arial" w:eastAsia="Arial" w:hAnsi="Arial" w:cs="Arial"/>
          <w:position w:val="18"/>
          <w:sz w:val="13"/>
          <w:szCs w:val="13"/>
        </w:rPr>
        <w:t xml:space="preserve">*) </w:t>
      </w:r>
      <w:r>
        <w:rPr>
          <w:rFonts w:ascii="Arial" w:eastAsia="Arial" w:hAnsi="Arial" w:cs="Arial"/>
          <w:sz w:val="20"/>
          <w:szCs w:val="20"/>
        </w:rPr>
        <w:t>................................... 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8.2. Importatorul va efectua transportul mărfii</w:t>
      </w:r>
      <w:r>
        <w:rPr>
          <w:rFonts w:ascii="Arial" w:eastAsia="Arial" w:hAnsi="Arial" w:cs="Arial"/>
          <w:position w:val="18"/>
          <w:sz w:val="13"/>
          <w:szCs w:val="13"/>
        </w:rPr>
        <w:t xml:space="preserve">*) 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.................................. . </w:t>
      </w:r>
    </w:p>
    <w:p w:rsidR="00000000" w:rsidRDefault="006A6E95">
      <w:pPr>
        <w:rPr>
          <w:rFonts w:ascii="Arial" w:eastAsia="Arial" w:hAnsi="Arial" w:cs="Arial"/>
          <w:sz w:val="20"/>
          <w:szCs w:val="20"/>
        </w:rPr>
      </w:pPr>
    </w:p>
    <w:p w:rsidR="00000000" w:rsidRDefault="006A6E9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</w:t>
      </w:r>
    </w:p>
    <w:p w:rsidR="00000000" w:rsidRDefault="006A6E9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*) Modul de efectuare a transportului este în funcţie de specificul mărfurilor ce trebuie livrate. Astfel vor fi stipulate în contract: căile de transport, necesitarea corelării ambalajelor exterio</w:t>
      </w:r>
      <w:r>
        <w:rPr>
          <w:rFonts w:ascii="Arial" w:eastAsia="Arial" w:hAnsi="Arial" w:cs="Arial"/>
          <w:sz w:val="20"/>
          <w:szCs w:val="20"/>
        </w:rPr>
        <w:t>are sau containerelor cu specificul mijloacelor de transport, tranzitorii etc.</w:t>
      </w:r>
    </w:p>
    <w:p w:rsidR="00000000" w:rsidRDefault="006A6E95">
      <w:pPr>
        <w:rPr>
          <w:rFonts w:ascii="Arial" w:eastAsia="Arial" w:hAnsi="Arial" w:cs="Arial"/>
          <w:sz w:val="20"/>
          <w:szCs w:val="20"/>
        </w:rPr>
      </w:pPr>
    </w:p>
    <w:p w:rsidR="00000000" w:rsidRDefault="006A6E9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IX. RECLAMAŢII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9.1. Atât exportatorul, cât şi importatorul au dreptul să reclame, unul celuilalt, în urma constatării, abaterile cantitative, calitative sau defecţiunile mărfur</w:t>
      </w:r>
      <w:r>
        <w:rPr>
          <w:rFonts w:ascii="Arial" w:eastAsia="Arial" w:hAnsi="Arial" w:cs="Arial"/>
          <w:sz w:val="20"/>
          <w:szCs w:val="20"/>
        </w:rPr>
        <w:t>ilor ce fac obiectul prezentului contract, determinate de vicii ascunse sau alte cauze generate de părţi.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9.2. Reclamaţiile vor fi făcute în scris, în termen de ................................... zile/luni de la preluarea mărfii şi vor cuprinde în mod obl</w:t>
      </w:r>
      <w:r>
        <w:rPr>
          <w:rFonts w:ascii="Arial" w:eastAsia="Arial" w:hAnsi="Arial" w:cs="Arial"/>
          <w:sz w:val="20"/>
          <w:szCs w:val="20"/>
        </w:rPr>
        <w:t>igatoriu următoarele:</w:t>
      </w:r>
    </w:p>
    <w:p w:rsidR="00000000" w:rsidRDefault="006A6E95">
      <w:pPr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  <w:t>obiectul reclamaţiei;</w:t>
      </w:r>
    </w:p>
    <w:p w:rsidR="00000000" w:rsidRDefault="006A6E95">
      <w:pPr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ab/>
        <w:t>termenul în care au fost formulate;</w:t>
      </w:r>
    </w:p>
    <w:p w:rsidR="00000000" w:rsidRDefault="006A6E95">
      <w:pPr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z w:val="20"/>
          <w:szCs w:val="20"/>
        </w:rPr>
        <w:tab/>
        <w:t>dovezile abaterilor reclamate;</w:t>
      </w:r>
    </w:p>
    <w:p w:rsidR="00000000" w:rsidRDefault="006A6E95">
      <w:pPr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</w:t>
      </w:r>
      <w:r>
        <w:rPr>
          <w:rFonts w:ascii="Arial" w:eastAsia="Arial" w:hAnsi="Arial" w:cs="Arial"/>
          <w:sz w:val="20"/>
          <w:szCs w:val="20"/>
        </w:rPr>
        <w:tab/>
        <w:t>metoda de verificare ce trebuie folosită;</w:t>
      </w:r>
    </w:p>
    <w:p w:rsidR="00000000" w:rsidRDefault="006A6E95">
      <w:pPr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e)</w:t>
      </w:r>
      <w:r>
        <w:rPr>
          <w:rFonts w:ascii="Arial" w:eastAsia="Arial" w:hAnsi="Arial" w:cs="Arial"/>
          <w:sz w:val="20"/>
          <w:szCs w:val="20"/>
        </w:rPr>
        <w:tab/>
        <w:t>cauzele care au determinat defectele reclamate;</w:t>
      </w:r>
    </w:p>
    <w:p w:rsidR="00000000" w:rsidRDefault="006A6E95">
      <w:pPr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f)</w:t>
      </w:r>
      <w:r>
        <w:rPr>
          <w:rFonts w:ascii="Arial" w:eastAsia="Arial" w:hAnsi="Arial" w:cs="Arial"/>
          <w:sz w:val="20"/>
          <w:szCs w:val="20"/>
        </w:rPr>
        <w:tab/>
        <w:t>necesitatea păstrării mărfii reclamat</w:t>
      </w:r>
      <w:r>
        <w:rPr>
          <w:rFonts w:ascii="Arial" w:eastAsia="Arial" w:hAnsi="Arial" w:cs="Arial"/>
          <w:sz w:val="20"/>
          <w:szCs w:val="20"/>
        </w:rPr>
        <w:t>e în depozit, pe un termen contractual determinat;</w:t>
      </w:r>
    </w:p>
    <w:p w:rsidR="00000000" w:rsidRDefault="006A6E95">
      <w:pPr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g)</w:t>
      </w:r>
      <w:r>
        <w:rPr>
          <w:rFonts w:ascii="Arial" w:eastAsia="Arial" w:hAnsi="Arial" w:cs="Arial"/>
          <w:sz w:val="20"/>
          <w:szCs w:val="20"/>
        </w:rPr>
        <w:tab/>
        <w:t>modul de stingere a reclamaţiilor.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9.3. Defecţiunile constatate de părţi, în urma transportului defectuos, se vor regăsi în reclamaţii adresate cărăuşului, cu înştiinţarea şi a celeilalte părţi de către</w:t>
      </w:r>
      <w:r>
        <w:rPr>
          <w:rFonts w:ascii="Arial" w:eastAsia="Arial" w:hAnsi="Arial" w:cs="Arial"/>
          <w:sz w:val="20"/>
          <w:szCs w:val="20"/>
        </w:rPr>
        <w:t xml:space="preserve"> partea contractantă care le-a descoperit.</w:t>
      </w:r>
    </w:p>
    <w:p w:rsidR="00000000" w:rsidRDefault="006A6E9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X. INVALIDAREA PARŢIALĂ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10.1. Rezilierea totală sau parţială a clauzelor contractului nu are nici un efect asupra obligaţiilor deja scadente între părţi.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10.2. Prevederile alineatului precedent nu sunt de natură s</w:t>
      </w:r>
      <w:r>
        <w:rPr>
          <w:rFonts w:ascii="Arial" w:eastAsia="Arial" w:hAnsi="Arial" w:cs="Arial"/>
          <w:sz w:val="20"/>
          <w:szCs w:val="20"/>
        </w:rPr>
        <w:t>ă înlăture răspunderea părţii care, din vina sa, a determinat încetarea contractului.</w:t>
      </w:r>
    </w:p>
    <w:p w:rsidR="00000000" w:rsidRDefault="006A6E9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XI. DIVIZAREA CONTRACTULUI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11.1. În cazul î</w:t>
      </w:r>
      <w:r>
        <w:rPr>
          <w:rFonts w:ascii="Arial" w:eastAsia="Arial" w:hAnsi="Arial" w:cs="Arial"/>
          <w:sz w:val="20"/>
          <w:szCs w:val="20"/>
        </w:rPr>
        <w:t>n care una sau mai multe clauze ale prezentului contract vor fi declarate nule, clauza/clauzele valide îşi vor produce, în cont</w:t>
      </w:r>
      <w:r>
        <w:rPr>
          <w:rFonts w:ascii="Arial" w:eastAsia="Arial" w:hAnsi="Arial" w:cs="Arial"/>
          <w:sz w:val="20"/>
          <w:szCs w:val="20"/>
        </w:rPr>
        <w:t>inuare, efectele, cu excepţia cazurilor în care clauza/clauzele anulate reprezintă o obligaţie esenţială.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11.2. În condiţiile prevăzute la alineatul precedent sunt considerate esenţiale următoarele obligaţii: ...............................................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..................................................................................................*).</w:t>
      </w:r>
    </w:p>
    <w:p w:rsidR="00000000" w:rsidRDefault="006A6E95">
      <w:pPr>
        <w:rPr>
          <w:rFonts w:ascii="Arial" w:eastAsia="Arial" w:hAnsi="Arial" w:cs="Arial"/>
          <w:sz w:val="20"/>
          <w:szCs w:val="20"/>
        </w:rPr>
      </w:pPr>
    </w:p>
    <w:p w:rsidR="00000000" w:rsidRDefault="006A6E9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</w:t>
      </w:r>
    </w:p>
    <w:p w:rsidR="00000000" w:rsidRDefault="006A6E9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*) Ex: ob</w:t>
      </w:r>
      <w:r>
        <w:rPr>
          <w:rFonts w:ascii="Arial" w:eastAsia="Arial" w:hAnsi="Arial" w:cs="Arial"/>
          <w:sz w:val="20"/>
          <w:szCs w:val="20"/>
        </w:rPr>
        <w:t>ligaţia vânzătorului de a livra produsele, obligaţia cumpărătorului de a plăti preţul etc.</w:t>
      </w:r>
    </w:p>
    <w:p w:rsidR="00000000" w:rsidRDefault="006A6E95">
      <w:pPr>
        <w:rPr>
          <w:rFonts w:ascii="Arial" w:eastAsia="Arial" w:hAnsi="Arial" w:cs="Arial"/>
          <w:sz w:val="20"/>
          <w:szCs w:val="20"/>
        </w:rPr>
      </w:pPr>
    </w:p>
    <w:p w:rsidR="00000000" w:rsidRDefault="006A6E9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XII. RENUNŢAREA LA DREPTURI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12.1. F</w:t>
      </w:r>
      <w:r>
        <w:rPr>
          <w:rFonts w:ascii="Arial" w:eastAsia="Arial" w:hAnsi="Arial" w:cs="Arial"/>
          <w:sz w:val="20"/>
          <w:szCs w:val="20"/>
        </w:rPr>
        <w:t>aptul că (una dintre părţi) .............................. nu insistă pentru îndeplinirea strictă a clauzelor prezentului contract sau nu-şi exercită vreuna dintre opţiunile la care are dreptul în baza prezentului contract nu înseamnă că renunţă la dreptur</w:t>
      </w:r>
      <w:r>
        <w:rPr>
          <w:rFonts w:ascii="Arial" w:eastAsia="Arial" w:hAnsi="Arial" w:cs="Arial"/>
          <w:sz w:val="20"/>
          <w:szCs w:val="20"/>
        </w:rPr>
        <w:t>ile pe care urmează să le dobândească în temeiul prevederilor sale.</w:t>
      </w:r>
    </w:p>
    <w:p w:rsidR="00000000" w:rsidRDefault="006A6E9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XIII. CESIUNEA CONTRACTULUI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13.1. Părţile contractante nu vor putea cesiona drepturile şi obligaţiile prevăzute de prezentul contract unei terţe persoane fără acordul expres, dat în scris </w:t>
      </w:r>
      <w:r>
        <w:rPr>
          <w:rFonts w:ascii="Arial" w:eastAsia="Arial" w:hAnsi="Arial" w:cs="Arial"/>
          <w:sz w:val="20"/>
          <w:szCs w:val="20"/>
        </w:rPr>
        <w:t>de cedent.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13.2. Acordul prevăzut la alineatul precedent trebuie comunicat de cesionar în termen de ................. zile de la data când cedentul i-a cerut acest acord; în caz contrar se prezumă că cesionarul nu a consimţit cesiunea contractului.</w:t>
      </w:r>
    </w:p>
    <w:p w:rsidR="00000000" w:rsidRDefault="006A6E9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XIV. FO</w:t>
      </w:r>
      <w:r>
        <w:rPr>
          <w:rFonts w:ascii="Arial" w:eastAsia="Arial" w:hAnsi="Arial" w:cs="Arial"/>
          <w:b/>
          <w:bCs/>
          <w:sz w:val="20"/>
          <w:szCs w:val="20"/>
        </w:rPr>
        <w:t>RŢA MAJORĂ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14.1. Nici una dintre părţile contractante nu răspunde de neexecutarea la termen sau/şi de executarea în mod necorespunzător - total sau parţial - a oricărei obligaţii care îi revine în baza prezentului contract, dacă neexecutarea sau executarea</w:t>
      </w:r>
      <w:r>
        <w:rPr>
          <w:rFonts w:ascii="Arial" w:eastAsia="Arial" w:hAnsi="Arial" w:cs="Arial"/>
          <w:sz w:val="20"/>
          <w:szCs w:val="20"/>
        </w:rPr>
        <w:t xml:space="preserve"> necorespunzătoare a obligaţiei respective a fost cauzată de forţa majoră, aşa cum este definită de lege.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14.2. Partea care invoc</w:t>
      </w:r>
      <w:r>
        <w:rPr>
          <w:rFonts w:ascii="Arial" w:eastAsia="Arial" w:hAnsi="Arial" w:cs="Arial"/>
          <w:sz w:val="20"/>
          <w:szCs w:val="20"/>
        </w:rPr>
        <w:t>ă forţa majoră este obligată să notifice celeilalte părţi, în termen de ................... (zile, ore), producerea evenimentul</w:t>
      </w:r>
      <w:r>
        <w:rPr>
          <w:rFonts w:ascii="Arial" w:eastAsia="Arial" w:hAnsi="Arial" w:cs="Arial"/>
          <w:sz w:val="20"/>
          <w:szCs w:val="20"/>
        </w:rPr>
        <w:t>ui şi să ia toate măsurile posibile în vederea limitării consecinţelor lui.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14.3. Dacă în termen de .................. (zile, ore) de la producere, evenimentul respectiv nu încetează, părţile au dreptul să-şi notifice încetarea de plin drept a prezentului </w:t>
      </w:r>
      <w:r>
        <w:rPr>
          <w:rFonts w:ascii="Arial" w:eastAsia="Arial" w:hAnsi="Arial" w:cs="Arial"/>
          <w:sz w:val="20"/>
          <w:szCs w:val="20"/>
        </w:rPr>
        <w:t>contract fără ca vreuna dintre ele să pretindă daune-interese.</w:t>
      </w:r>
    </w:p>
    <w:p w:rsidR="00000000" w:rsidRDefault="006A6E9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XV. CLAUZA PENALĂ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15.1. În cazul în care una dintre părţi nu îşi îndeplineşte obligaţiile contractuale sau şi le îndeplineşte în mod necorespunzător, se obligă să plătească celeilalte părţi pen</w:t>
      </w:r>
      <w:r>
        <w:rPr>
          <w:rFonts w:ascii="Arial" w:eastAsia="Arial" w:hAnsi="Arial" w:cs="Arial"/>
          <w:sz w:val="20"/>
          <w:szCs w:val="20"/>
        </w:rPr>
        <w:t>alităţi daune-interese în valoare de ................................., astfel: ................................................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..................................... .</w:t>
      </w:r>
    </w:p>
    <w:p w:rsidR="00000000" w:rsidRDefault="006A6E9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XVI. NOTIFICĂRI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16.1. În accepţiunea părţilor contractante, orice notificare adresată de</w:t>
      </w:r>
      <w:r>
        <w:rPr>
          <w:rFonts w:ascii="Arial" w:eastAsia="Arial" w:hAnsi="Arial" w:cs="Arial"/>
          <w:sz w:val="20"/>
          <w:szCs w:val="20"/>
        </w:rPr>
        <w:t xml:space="preserve"> una dintre acestea celeilalte este valabil îndeplinită dacă va fi transmisă la sediul prevăzut în partea introductivă a prezentu</w:t>
      </w:r>
      <w:r>
        <w:rPr>
          <w:rFonts w:ascii="Arial" w:eastAsia="Arial" w:hAnsi="Arial" w:cs="Arial"/>
          <w:sz w:val="20"/>
          <w:szCs w:val="20"/>
        </w:rPr>
        <w:t>lui contract.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16.2. În cazul în care notificarea se face pe cale poştală, ea va fi transmisă, prin scrisoare recomandată, cu co</w:t>
      </w:r>
      <w:r>
        <w:rPr>
          <w:rFonts w:ascii="Arial" w:eastAsia="Arial" w:hAnsi="Arial" w:cs="Arial"/>
          <w:sz w:val="20"/>
          <w:szCs w:val="20"/>
        </w:rPr>
        <w:t>nfirmare de primire (A.R.) şi se consideră primită de destinatar la data menţionată de oficiul poştal primitor pe această confirm</w:t>
      </w:r>
      <w:r>
        <w:rPr>
          <w:rFonts w:ascii="Arial" w:eastAsia="Arial" w:hAnsi="Arial" w:cs="Arial"/>
          <w:sz w:val="20"/>
          <w:szCs w:val="20"/>
        </w:rPr>
        <w:t>are.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16.3. Dacă notificarea se trimite prin telex sau telefax, ea se consideră primită în prima zi lucrătoare după cea în care </w:t>
      </w:r>
      <w:r>
        <w:rPr>
          <w:rFonts w:ascii="Arial" w:eastAsia="Arial" w:hAnsi="Arial" w:cs="Arial"/>
          <w:sz w:val="20"/>
          <w:szCs w:val="20"/>
        </w:rPr>
        <w:t>a fost expediată.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16.4. Notificările verbale nu se iau în considerare de nici una dintre părţi, dacă nu sunt confirmate, prin intermediul uneia dintre modalităţile prevăzute la alineatele precedente.</w:t>
      </w:r>
    </w:p>
    <w:p w:rsidR="00000000" w:rsidRDefault="006A6E9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XVII. SOLUŢIONAREA LITIGIILOR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17.1. În cazul în care rez</w:t>
      </w:r>
      <w:r>
        <w:rPr>
          <w:rFonts w:ascii="Arial" w:eastAsia="Arial" w:hAnsi="Arial" w:cs="Arial"/>
          <w:sz w:val="20"/>
          <w:szCs w:val="20"/>
        </w:rPr>
        <w:t>olvarea neînţelegerilor nu este posibilă pe cale amiabilă, ele vor fi supuse spre soluţionare Curţii de Arbitraj Comercial Internaţional de pe lângă Camera de Comerţ şi Industrie a României, conform regulamentului său.</w:t>
      </w:r>
    </w:p>
    <w:p w:rsidR="00000000" w:rsidRDefault="006A6E9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XVIII. ÎNCETAREA CONTRACTULUI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18.1. P</w:t>
      </w:r>
      <w:r>
        <w:rPr>
          <w:rFonts w:ascii="Arial" w:eastAsia="Arial" w:hAnsi="Arial" w:cs="Arial"/>
          <w:sz w:val="20"/>
          <w:szCs w:val="20"/>
        </w:rPr>
        <w:t>rezentul contract încetează de plin drept, fără a mai fi necesară intervenţia unui/unei tribunal arbitral/instanţe judecătoreşti, în cazul în care una dintre părţi:</w:t>
      </w:r>
    </w:p>
    <w:p w:rsidR="00000000" w:rsidRDefault="006A6E95">
      <w:pPr>
        <w:numPr>
          <w:ilvl w:val="0"/>
          <w:numId w:val="1"/>
        </w:numPr>
        <w:tabs>
          <w:tab w:val="left" w:pos="720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nu îşi execută una dintre obligaţiile esenţiale enumerate la pct. ............., din prezen</w:t>
      </w:r>
      <w:r>
        <w:rPr>
          <w:rFonts w:ascii="Arial" w:eastAsia="Arial" w:hAnsi="Arial" w:cs="Arial"/>
          <w:sz w:val="20"/>
          <w:szCs w:val="20"/>
        </w:rPr>
        <w:t>tul contract;</w:t>
      </w:r>
    </w:p>
    <w:p w:rsidR="00000000" w:rsidRDefault="006A6E95">
      <w:pPr>
        <w:numPr>
          <w:ilvl w:val="0"/>
          <w:numId w:val="1"/>
        </w:numPr>
        <w:tabs>
          <w:tab w:val="left" w:pos="720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este declarată în stare de incapacitate de plată sau a fost declanşată procedura de lichidare (faliment) înainte de începerea executării prezentului contract;</w:t>
      </w:r>
    </w:p>
    <w:p w:rsidR="00000000" w:rsidRDefault="006A6E95">
      <w:pPr>
        <w:numPr>
          <w:ilvl w:val="0"/>
          <w:numId w:val="1"/>
        </w:numPr>
        <w:tabs>
          <w:tab w:val="left" w:pos="720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cesionează drepturile şi obligaţiile sale prevăzute de prezentul contract fără acor</w:t>
      </w:r>
      <w:r>
        <w:rPr>
          <w:rFonts w:ascii="Arial" w:eastAsia="Arial" w:hAnsi="Arial" w:cs="Arial"/>
          <w:sz w:val="20"/>
          <w:szCs w:val="20"/>
        </w:rPr>
        <w:t>dul celeilalte părţi;</w:t>
      </w:r>
    </w:p>
    <w:p w:rsidR="00000000" w:rsidRDefault="006A6E95">
      <w:pPr>
        <w:numPr>
          <w:ilvl w:val="0"/>
          <w:numId w:val="1"/>
        </w:numPr>
        <w:tabs>
          <w:tab w:val="left" w:pos="720"/>
        </w:tabs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îşi încalcă vreuna dintre obligaţiile sale, după ce a fost avertizată, printr-o notificare scrisă, de către cealaltă parte, că o nouă nerespectare a acestora va duce la rezoluţiunea/rezilierea prezentului contract.</w:t>
      </w:r>
    </w:p>
    <w:p w:rsidR="00000000" w:rsidRDefault="006A6E95">
      <w:pPr>
        <w:ind w:left="431" w:hanging="431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sau</w:t>
      </w:r>
    </w:p>
    <w:p w:rsidR="00000000" w:rsidRDefault="006A6E95">
      <w:pPr>
        <w:numPr>
          <w:ilvl w:val="0"/>
          <w:numId w:val="1"/>
        </w:numPr>
        <w:tabs>
          <w:tab w:val="left" w:pos="791"/>
        </w:tabs>
        <w:ind w:left="7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în termen de ..</w:t>
      </w:r>
      <w:r>
        <w:rPr>
          <w:rFonts w:ascii="Arial" w:eastAsia="Arial" w:hAnsi="Arial" w:cs="Arial"/>
          <w:sz w:val="20"/>
          <w:szCs w:val="20"/>
        </w:rPr>
        <w:t>...... zile de la data primirii notificării prin care i s-a adus la cunoştinţă că nu şi-a executat ori îşi execută în mod necorespunzător oricare dintre obligaţiile ce-i revin.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18.2. Partea care invocă o cauză de încetare a prevederilor prezentului contrac</w:t>
      </w:r>
      <w:r>
        <w:rPr>
          <w:rFonts w:ascii="Arial" w:eastAsia="Arial" w:hAnsi="Arial" w:cs="Arial"/>
          <w:sz w:val="20"/>
          <w:szCs w:val="20"/>
        </w:rPr>
        <w:t>t o va notifica celeilalte părţi, cu cel puţin ......... zile înainte de data la care încetarea urmează să-şi producă efectele.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18.3. Rezilierea prezentului contract nu va avea nici un efect asupra obligaţiilor deja scadente între părţile contractante.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18.</w:t>
      </w:r>
      <w:r>
        <w:rPr>
          <w:rFonts w:ascii="Arial" w:eastAsia="Arial" w:hAnsi="Arial" w:cs="Arial"/>
          <w:sz w:val="20"/>
          <w:szCs w:val="20"/>
        </w:rPr>
        <w:t>4. Prevederile prezentului (capitol, articol, alineat) ........................................................</w:t>
      </w:r>
      <w:r>
        <w:rPr>
          <w:rFonts w:ascii="Arial" w:eastAsia="Arial" w:hAnsi="Arial" w:cs="Arial"/>
          <w:sz w:val="20"/>
          <w:szCs w:val="20"/>
        </w:rPr>
        <w:t>.................... nu înlătură răspunderea părţii care în mod culpabil a cauzat încetarea contractului.</w:t>
      </w:r>
    </w:p>
    <w:p w:rsidR="00000000" w:rsidRDefault="006A6E95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XIX. CLAUZE FINALE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19.1. Modificarea pr</w:t>
      </w:r>
      <w:r>
        <w:rPr>
          <w:rFonts w:ascii="Arial" w:eastAsia="Arial" w:hAnsi="Arial" w:cs="Arial"/>
          <w:sz w:val="20"/>
          <w:szCs w:val="20"/>
        </w:rPr>
        <w:t>ezentului contract se face numai prin act adiţional încheiat între părţile contractante.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19.2. Prezentul contra</w:t>
      </w:r>
      <w:r>
        <w:rPr>
          <w:rFonts w:ascii="Arial" w:eastAsia="Arial" w:hAnsi="Arial" w:cs="Arial"/>
          <w:sz w:val="20"/>
          <w:szCs w:val="20"/>
        </w:rPr>
        <w:t>ct, împreună cu anexele sale care fac parte integrantă din cuprinsul său, reprezintă voinţa părţilor şi înlătură orice altă înţelegere verbală di</w:t>
      </w:r>
      <w:r>
        <w:rPr>
          <w:rFonts w:ascii="Arial" w:eastAsia="Arial" w:hAnsi="Arial" w:cs="Arial"/>
          <w:sz w:val="20"/>
          <w:szCs w:val="20"/>
        </w:rPr>
        <w:t>ntre acestea, anterioară sau ulterioară încheierii lui.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19.3. În cazul în care părţile îşi încalcă obligaţiile lor, neexercitarea de partea care suferă vreun prejudiciu a dreptului de a cere executarea întocmai sau prin echivalent bănesc a obligaţiei respe</w:t>
      </w:r>
      <w:r>
        <w:rPr>
          <w:rFonts w:ascii="Arial" w:eastAsia="Arial" w:hAnsi="Arial" w:cs="Arial"/>
          <w:sz w:val="20"/>
          <w:szCs w:val="20"/>
        </w:rPr>
        <w:t>ctive nu înseamnă că ea a renunţat la acest drept al său.</w:t>
      </w:r>
    </w:p>
    <w:p w:rsidR="00000000" w:rsidRDefault="006A6E95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19.4. Prezentul contract a fost încheiat într-un număr de ............... exemplare, din care ...................... astăzi ........................., data semnării lui. </w:t>
      </w:r>
    </w:p>
    <w:p w:rsidR="00000000" w:rsidRDefault="006A6E95">
      <w:pPr>
        <w:jc w:val="center"/>
        <w:rPr>
          <w:rFonts w:ascii="Arial" w:eastAsia="Arial" w:hAnsi="Arial" w:cs="Arial"/>
          <w:sz w:val="20"/>
          <w:szCs w:val="20"/>
        </w:rPr>
      </w:pPr>
    </w:p>
    <w:p w:rsidR="00000000" w:rsidRDefault="006A6E9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EXPORTATOR,</w:t>
      </w:r>
    </w:p>
    <w:p w:rsidR="00000000" w:rsidRDefault="006A6E9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</w:t>
      </w:r>
      <w:r>
        <w:rPr>
          <w:rFonts w:ascii="Arial" w:eastAsia="Arial" w:hAnsi="Arial" w:cs="Arial"/>
          <w:sz w:val="20"/>
          <w:szCs w:val="20"/>
        </w:rPr>
        <w:t>..............................</w:t>
      </w:r>
    </w:p>
    <w:p w:rsidR="00000000" w:rsidRDefault="006A6E95">
      <w:pPr>
        <w:jc w:val="center"/>
        <w:rPr>
          <w:rFonts w:ascii="Arial" w:eastAsia="Arial" w:hAnsi="Arial" w:cs="Arial"/>
          <w:sz w:val="20"/>
          <w:szCs w:val="20"/>
        </w:rPr>
      </w:pPr>
    </w:p>
    <w:p w:rsidR="00000000" w:rsidRDefault="006A6E9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REPREZENTANŢI LEGALI,</w:t>
      </w:r>
    </w:p>
    <w:p w:rsidR="00000000" w:rsidRDefault="006A6E9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</w:t>
      </w:r>
    </w:p>
    <w:p w:rsidR="00000000" w:rsidRDefault="006A6E95">
      <w:pPr>
        <w:jc w:val="center"/>
        <w:rPr>
          <w:rFonts w:ascii="Arial" w:eastAsia="Arial" w:hAnsi="Arial" w:cs="Arial"/>
          <w:sz w:val="20"/>
          <w:szCs w:val="20"/>
        </w:rPr>
      </w:pPr>
    </w:p>
    <w:p w:rsidR="00000000" w:rsidRDefault="006A6E9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IMPORTATOR,</w:t>
      </w:r>
    </w:p>
    <w:p w:rsidR="00000000" w:rsidRDefault="006A6E9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</w:t>
      </w:r>
    </w:p>
    <w:p w:rsidR="00000000" w:rsidRDefault="006A6E95">
      <w:pPr>
        <w:jc w:val="center"/>
        <w:rPr>
          <w:rFonts w:ascii="Arial" w:eastAsia="Arial" w:hAnsi="Arial" w:cs="Arial"/>
          <w:sz w:val="20"/>
          <w:szCs w:val="20"/>
        </w:rPr>
      </w:pPr>
    </w:p>
    <w:p w:rsidR="00000000" w:rsidRDefault="006A6E9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REPREZENTANŢI LEGALI,</w:t>
      </w:r>
    </w:p>
    <w:p w:rsidR="00000000" w:rsidRDefault="006A6E9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.........................................................</w:t>
      </w:r>
    </w:p>
    <w:p w:rsidR="006A6E95" w:rsidRDefault="006A6E95">
      <w:pPr>
        <w:jc w:val="center"/>
        <w:rPr>
          <w:rFonts w:ascii="Arial" w:eastAsia="Arial" w:hAnsi="Arial" w:cs="Arial"/>
          <w:sz w:val="20"/>
          <w:szCs w:val="20"/>
        </w:rPr>
      </w:pPr>
    </w:p>
    <w:sectPr w:rsidR="006A6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95" w:rsidRDefault="006A6E95" w:rsidP="00737848">
      <w:r>
        <w:separator/>
      </w:r>
    </w:p>
  </w:endnote>
  <w:endnote w:type="continuationSeparator" w:id="0">
    <w:p w:rsidR="006A6E95" w:rsidRDefault="006A6E95" w:rsidP="0073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 Unicode MS"/>
    <w:charset w:val="8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48" w:rsidRDefault="007378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48" w:rsidRDefault="007378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48" w:rsidRDefault="00737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95" w:rsidRDefault="006A6E95" w:rsidP="00737848">
      <w:r>
        <w:separator/>
      </w:r>
    </w:p>
  </w:footnote>
  <w:footnote w:type="continuationSeparator" w:id="0">
    <w:p w:rsidR="006A6E95" w:rsidRDefault="006A6E95" w:rsidP="00737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48" w:rsidRDefault="007378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48" w:rsidRDefault="007378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48" w:rsidRDefault="007378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48"/>
    <w:rsid w:val="006A6E95"/>
    <w:rsid w:val="0073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737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848"/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737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848"/>
    <w:rPr>
      <w:rFonts w:ascii="MS Sans Serif" w:eastAsia="MS Sans Serif" w:hAnsi="MS Sans Serif" w:cs="MS Sans Serif"/>
      <w:sz w:val="24"/>
      <w:szCs w:val="24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737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848"/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737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848"/>
    <w:rPr>
      <w:rFonts w:ascii="MS Sans Serif" w:eastAsia="MS Sans Serif" w:hAnsi="MS Sans Serif" w:cs="MS Sans Serif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2100</Words>
  <Characters>11976</Characters>
  <Application>Microsoft Office Word</Application>
  <DocSecurity>0</DocSecurity>
  <Lines>99</Lines>
  <Paragraphs>28</Paragraphs>
  <ScaleCrop>false</ScaleCrop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2014-03-24T08:42:00Z</dcterms:created>
  <dcterms:modified xsi:type="dcterms:W3CDTF">2014-03-24T08:42:00Z</dcterms:modified>
</cp:coreProperties>
</file>